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0382C3B6" w14:textId="4805898B" w:rsidR="006C14D4" w:rsidRPr="00AB6254" w:rsidRDefault="006C14D4" w:rsidP="006C14D4">
      <w:pPr>
        <w:spacing w:beforeLines="50" w:before="156" w:afterLines="50" w:after="156" w:line="440" w:lineRule="exact"/>
        <w:ind w:leftChars="-201" w:left="-422"/>
        <w:jc w:val="left"/>
        <w:rPr>
          <w:rFonts w:ascii="黑体" w:eastAsia="黑体" w:hAnsi="黑体"/>
          <w:sz w:val="32"/>
          <w:szCs w:val="32"/>
        </w:rPr>
      </w:pPr>
      <w:bookmarkStart w:id="0" w:name="_Toc428459588"/>
      <w:bookmarkStart w:id="1" w:name="_Toc428287826"/>
      <w:bookmarkStart w:id="2" w:name="_Toc408313338"/>
      <w:bookmarkStart w:id="3" w:name="_Toc429664560"/>
      <w:r w:rsidRPr="00AB6254">
        <w:rPr>
          <w:rFonts w:ascii="黑体" w:eastAsia="黑体" w:hAnsi="黑体"/>
          <w:sz w:val="32"/>
          <w:szCs w:val="32"/>
        </w:rPr>
        <w:t>附件</w:t>
      </w:r>
      <w:r w:rsidR="007600B3" w:rsidRPr="00AB6254">
        <w:rPr>
          <w:rFonts w:ascii="黑体" w:eastAsia="黑体" w:hAnsi="黑体"/>
          <w:sz w:val="32"/>
          <w:szCs w:val="32"/>
        </w:rPr>
        <w:t>5</w:t>
      </w:r>
    </w:p>
    <w:p w14:paraId="2E121E89" w14:textId="1718CECB" w:rsidR="004A1B2D" w:rsidRPr="00AB6254" w:rsidRDefault="00110735">
      <w:pPr>
        <w:spacing w:beforeLines="50" w:before="156" w:afterLines="50" w:after="156" w:line="440" w:lineRule="exact"/>
        <w:ind w:leftChars="-201" w:left="-422"/>
        <w:jc w:val="center"/>
        <w:rPr>
          <w:rFonts w:ascii="方正小标宋简体" w:eastAsia="方正小标宋简体" w:hAnsi="华文仿宋"/>
          <w:sz w:val="36"/>
          <w:szCs w:val="36"/>
        </w:rPr>
      </w:pPr>
      <w:r w:rsidRPr="00AB6254">
        <w:rPr>
          <w:rFonts w:ascii="方正小标宋简体" w:eastAsia="方正小标宋简体" w:hAnsi="华文仿宋" w:hint="eastAsia"/>
          <w:sz w:val="36"/>
          <w:szCs w:val="36"/>
        </w:rPr>
        <w:t>WER能力挑战赛——“人工智能”竞赛规则</w:t>
      </w:r>
    </w:p>
    <w:bookmarkEnd w:id="0"/>
    <w:p w14:paraId="082A3D92" w14:textId="77777777" w:rsidR="004A1B2D" w:rsidRPr="00AB6254" w:rsidRDefault="00110735" w:rsidP="009126D8">
      <w:pPr>
        <w:spacing w:line="420" w:lineRule="atLeast"/>
        <w:ind w:firstLineChars="200" w:firstLine="640"/>
        <w:jc w:val="left"/>
        <w:rPr>
          <w:rFonts w:ascii="黑体" w:eastAsia="黑体" w:hAnsi="黑体" w:cs="Times New Roman"/>
          <w:sz w:val="32"/>
          <w:szCs w:val="32"/>
        </w:rPr>
      </w:pPr>
      <w:r w:rsidRPr="00AB6254">
        <w:rPr>
          <w:rFonts w:ascii="黑体" w:eastAsia="黑体" w:hAnsi="黑体" w:cs="Times New Roman" w:hint="eastAsia"/>
          <w:sz w:val="32"/>
          <w:szCs w:val="32"/>
        </w:rPr>
        <w:t>一、主题简介</w:t>
      </w:r>
    </w:p>
    <w:p w14:paraId="5788CEAC" w14:textId="77777777" w:rsidR="004A1B2D" w:rsidRPr="00AB6254" w:rsidRDefault="00110735">
      <w:pPr>
        <w:pStyle w:val="Default"/>
        <w:spacing w:line="400" w:lineRule="atLeast"/>
        <w:ind w:firstLineChars="200" w:firstLine="640"/>
        <w:rPr>
          <w:rFonts w:ascii="仿宋_GB2312" w:eastAsia="仿宋_GB2312" w:hAnsi="华文仿宋" w:cstheme="minorBidi"/>
          <w:color w:val="auto"/>
          <w:kern w:val="2"/>
          <w:sz w:val="32"/>
          <w:szCs w:val="21"/>
        </w:rPr>
      </w:pPr>
      <w:r w:rsidRPr="00AB6254">
        <w:rPr>
          <w:rFonts w:ascii="仿宋_GB2312" w:eastAsia="仿宋_GB2312" w:hAnsi="华文仿宋" w:cstheme="minorBidi"/>
          <w:color w:val="auto"/>
          <w:kern w:val="2"/>
          <w:sz w:val="32"/>
          <w:szCs w:val="21"/>
        </w:rPr>
        <w:t>机器人是当代高新科技的综合产物，机器人技术也应与时俱进。</w:t>
      </w:r>
      <w:r w:rsidRPr="00AB6254">
        <w:rPr>
          <w:rFonts w:ascii="仿宋_GB2312" w:eastAsia="仿宋_GB2312" w:hAnsi="华文仿宋" w:cstheme="minorBidi" w:hint="eastAsia"/>
          <w:color w:val="auto"/>
          <w:kern w:val="2"/>
          <w:sz w:val="32"/>
          <w:szCs w:val="21"/>
        </w:rPr>
        <w:t>本</w:t>
      </w:r>
      <w:r w:rsidRPr="00AB6254">
        <w:rPr>
          <w:rFonts w:ascii="仿宋_GB2312" w:eastAsia="仿宋_GB2312" w:hAnsi="华文仿宋" w:cstheme="minorBidi"/>
          <w:color w:val="auto"/>
          <w:kern w:val="2"/>
          <w:sz w:val="32"/>
          <w:szCs w:val="21"/>
        </w:rPr>
        <w:t>届WER</w:t>
      </w:r>
      <w:r w:rsidRPr="00AB6254">
        <w:rPr>
          <w:rFonts w:ascii="仿宋_GB2312" w:eastAsia="仿宋_GB2312" w:hAnsi="华文仿宋" w:cstheme="minorBidi" w:hint="eastAsia"/>
          <w:color w:val="auto"/>
          <w:kern w:val="2"/>
          <w:sz w:val="32"/>
          <w:szCs w:val="21"/>
        </w:rPr>
        <w:t>能力</w:t>
      </w:r>
      <w:r w:rsidR="00DA0451" w:rsidRPr="00AB6254">
        <w:rPr>
          <w:rFonts w:ascii="仿宋_GB2312" w:eastAsia="仿宋_GB2312" w:hAnsi="华文仿宋" w:cstheme="minorBidi" w:hint="eastAsia"/>
          <w:color w:val="auto"/>
          <w:kern w:val="2"/>
          <w:sz w:val="32"/>
          <w:szCs w:val="21"/>
        </w:rPr>
        <w:t>挑战</w:t>
      </w:r>
      <w:r w:rsidRPr="00AB6254">
        <w:rPr>
          <w:rFonts w:ascii="仿宋_GB2312" w:eastAsia="仿宋_GB2312" w:hAnsi="华文仿宋" w:cstheme="minorBidi"/>
          <w:color w:val="auto"/>
          <w:kern w:val="2"/>
          <w:sz w:val="32"/>
          <w:szCs w:val="21"/>
        </w:rPr>
        <w:t>赛的主题为</w:t>
      </w:r>
      <w:r w:rsidRPr="00AB6254">
        <w:rPr>
          <w:rFonts w:ascii="仿宋_GB2312" w:eastAsia="仿宋_GB2312" w:hAnsi="华文仿宋" w:cstheme="minorBidi"/>
          <w:color w:val="auto"/>
          <w:kern w:val="2"/>
          <w:sz w:val="32"/>
          <w:szCs w:val="21"/>
        </w:rPr>
        <w:t>“</w:t>
      </w:r>
      <w:r w:rsidRPr="00AB6254">
        <w:rPr>
          <w:rFonts w:ascii="仿宋_GB2312" w:eastAsia="仿宋_GB2312" w:hAnsi="华文仿宋" w:cstheme="minorBidi"/>
          <w:color w:val="auto"/>
          <w:kern w:val="2"/>
          <w:sz w:val="32"/>
          <w:szCs w:val="21"/>
        </w:rPr>
        <w:t>人工智能</w:t>
      </w:r>
      <w:r w:rsidRPr="00AB6254">
        <w:rPr>
          <w:rFonts w:ascii="仿宋_GB2312" w:eastAsia="仿宋_GB2312" w:hAnsi="华文仿宋" w:cstheme="minorBidi"/>
          <w:color w:val="auto"/>
          <w:kern w:val="2"/>
          <w:sz w:val="32"/>
          <w:szCs w:val="21"/>
        </w:rPr>
        <w:t>”</w:t>
      </w:r>
      <w:r w:rsidRPr="00AB6254">
        <w:rPr>
          <w:rFonts w:ascii="仿宋_GB2312" w:eastAsia="仿宋_GB2312" w:hAnsi="华文仿宋" w:cstheme="minorBidi"/>
          <w:color w:val="auto"/>
          <w:kern w:val="2"/>
          <w:sz w:val="32"/>
          <w:szCs w:val="21"/>
        </w:rPr>
        <w:t>。</w:t>
      </w:r>
    </w:p>
    <w:p w14:paraId="366D8503" w14:textId="77777777" w:rsidR="004A1B2D" w:rsidRPr="00AB6254" w:rsidRDefault="00110735">
      <w:pPr>
        <w:pStyle w:val="Default"/>
        <w:spacing w:line="400" w:lineRule="atLeast"/>
        <w:ind w:firstLineChars="200" w:firstLine="640"/>
        <w:rPr>
          <w:rFonts w:ascii="仿宋_GB2312" w:eastAsia="仿宋_GB2312" w:hAnsi="华文仿宋" w:cstheme="minorBidi"/>
          <w:color w:val="auto"/>
          <w:kern w:val="2"/>
          <w:sz w:val="32"/>
          <w:szCs w:val="21"/>
        </w:rPr>
      </w:pPr>
      <w:r w:rsidRPr="00AB6254">
        <w:rPr>
          <w:rFonts w:ascii="仿宋_GB2312" w:eastAsia="仿宋_GB2312" w:hAnsi="华文仿宋" w:cstheme="minorBidi"/>
          <w:color w:val="auto"/>
          <w:kern w:val="2"/>
          <w:sz w:val="32"/>
          <w:szCs w:val="21"/>
        </w:rPr>
        <w:t>1956年，</w:t>
      </w:r>
      <w:r w:rsidRPr="00AB6254">
        <w:rPr>
          <w:rFonts w:ascii="仿宋_GB2312" w:eastAsia="仿宋_GB2312" w:hAnsi="华文仿宋" w:cstheme="minorBidi" w:hint="eastAsia"/>
          <w:color w:val="auto"/>
          <w:kern w:val="2"/>
          <w:sz w:val="32"/>
          <w:szCs w:val="21"/>
        </w:rPr>
        <w:t>美国达特茅斯学院中的计算机研究人员</w:t>
      </w:r>
      <w:r w:rsidRPr="00AB6254">
        <w:rPr>
          <w:rFonts w:ascii="仿宋_GB2312" w:eastAsia="仿宋_GB2312" w:hAnsi="华文仿宋" w:cstheme="minorBidi"/>
          <w:color w:val="auto"/>
          <w:kern w:val="2"/>
          <w:sz w:val="32"/>
          <w:szCs w:val="21"/>
        </w:rPr>
        <w:t>首次提出了</w:t>
      </w:r>
      <w:r w:rsidRPr="00AB6254">
        <w:rPr>
          <w:rFonts w:ascii="仿宋_GB2312" w:eastAsia="仿宋_GB2312" w:hAnsi="华文仿宋" w:cstheme="minorBidi"/>
          <w:color w:val="auto"/>
          <w:kern w:val="2"/>
          <w:sz w:val="32"/>
          <w:szCs w:val="21"/>
        </w:rPr>
        <w:t>“</w:t>
      </w:r>
      <w:r w:rsidRPr="00AB6254">
        <w:rPr>
          <w:rFonts w:ascii="仿宋_GB2312" w:eastAsia="仿宋_GB2312" w:hAnsi="华文仿宋" w:cstheme="minorBidi"/>
          <w:color w:val="auto"/>
          <w:kern w:val="2"/>
          <w:sz w:val="32"/>
          <w:szCs w:val="21"/>
        </w:rPr>
        <w:t>人工智能</w:t>
      </w:r>
      <w:r w:rsidRPr="00AB6254">
        <w:rPr>
          <w:rFonts w:ascii="仿宋_GB2312" w:eastAsia="仿宋_GB2312" w:hAnsi="华文仿宋" w:cstheme="minorBidi"/>
          <w:color w:val="auto"/>
          <w:kern w:val="2"/>
          <w:sz w:val="32"/>
          <w:szCs w:val="21"/>
        </w:rPr>
        <w:t>”</w:t>
      </w:r>
      <w:r w:rsidRPr="00AB6254">
        <w:rPr>
          <w:rFonts w:ascii="仿宋_GB2312" w:eastAsia="仿宋_GB2312" w:hAnsi="华文仿宋" w:cstheme="minorBidi"/>
          <w:color w:val="auto"/>
          <w:kern w:val="2"/>
          <w:sz w:val="32"/>
          <w:szCs w:val="21"/>
        </w:rPr>
        <w:t>一词。2006年，人们在以计算机视觉和语音识别为代表的智能感知研究中取得了关键性突破，推动人工智能迈</w:t>
      </w:r>
      <w:r w:rsidRPr="00AB6254">
        <w:rPr>
          <w:rFonts w:ascii="仿宋_GB2312" w:eastAsia="仿宋_GB2312" w:hAnsi="华文仿宋" w:cstheme="minorBidi" w:hint="eastAsia"/>
          <w:color w:val="auto"/>
          <w:kern w:val="2"/>
          <w:sz w:val="32"/>
          <w:szCs w:val="21"/>
        </w:rPr>
        <w:t>向</w:t>
      </w:r>
      <w:r w:rsidRPr="00AB6254">
        <w:rPr>
          <w:rFonts w:ascii="仿宋_GB2312" w:eastAsia="仿宋_GB2312" w:hAnsi="华文仿宋" w:cstheme="minorBidi"/>
          <w:color w:val="auto"/>
          <w:kern w:val="2"/>
          <w:sz w:val="32"/>
          <w:szCs w:val="21"/>
        </w:rPr>
        <w:t>新一轮发展高潮。2017年，AlphaGo的升级版Master以3:0战胜了当时排名世界第一的中国围棋选手柯洁</w:t>
      </w:r>
      <w:r w:rsidRPr="00AB6254">
        <w:rPr>
          <w:rFonts w:ascii="仿宋_GB2312" w:eastAsia="仿宋_GB2312" w:hAnsi="华文仿宋" w:cstheme="minorBidi" w:hint="eastAsia"/>
          <w:color w:val="auto"/>
          <w:kern w:val="2"/>
          <w:sz w:val="32"/>
          <w:szCs w:val="21"/>
        </w:rPr>
        <w:t>。同年</w:t>
      </w:r>
      <w:r w:rsidRPr="00AB6254">
        <w:rPr>
          <w:rFonts w:ascii="仿宋_GB2312" w:eastAsia="仿宋_GB2312" w:hAnsi="华文仿宋" w:cstheme="minorBidi"/>
          <w:color w:val="auto"/>
          <w:kern w:val="2"/>
          <w:sz w:val="32"/>
          <w:szCs w:val="21"/>
        </w:rPr>
        <w:t>，国务院发</w:t>
      </w:r>
      <w:r w:rsidRPr="00AB6254">
        <w:rPr>
          <w:rFonts w:ascii="仿宋_GB2312" w:eastAsia="仿宋_GB2312" w:hAnsi="华文仿宋" w:cstheme="minorBidi" w:hint="eastAsia"/>
          <w:color w:val="auto"/>
          <w:kern w:val="2"/>
          <w:sz w:val="32"/>
          <w:szCs w:val="21"/>
        </w:rPr>
        <w:t>布</w:t>
      </w:r>
      <w:r w:rsidRPr="00AB6254">
        <w:rPr>
          <w:rFonts w:ascii="仿宋_GB2312" w:eastAsia="仿宋_GB2312" w:hAnsi="华文仿宋" w:cstheme="minorBidi"/>
          <w:color w:val="auto"/>
          <w:kern w:val="2"/>
          <w:sz w:val="32"/>
          <w:szCs w:val="21"/>
        </w:rPr>
        <w:t>了《新一代人工智能发展规划》，由此标志</w:t>
      </w:r>
      <w:r w:rsidRPr="00AB6254">
        <w:rPr>
          <w:rFonts w:ascii="仿宋_GB2312" w:eastAsia="仿宋_GB2312" w:hAnsi="华文仿宋" w:cstheme="minorBidi" w:hint="eastAsia"/>
          <w:color w:val="auto"/>
          <w:kern w:val="2"/>
          <w:sz w:val="32"/>
          <w:szCs w:val="21"/>
        </w:rPr>
        <w:t>发展</w:t>
      </w:r>
      <w:r w:rsidRPr="00AB6254">
        <w:rPr>
          <w:rFonts w:ascii="仿宋_GB2312" w:eastAsia="仿宋_GB2312" w:hAnsi="华文仿宋" w:cstheme="minorBidi"/>
          <w:color w:val="auto"/>
          <w:kern w:val="2"/>
          <w:sz w:val="32"/>
          <w:szCs w:val="21"/>
        </w:rPr>
        <w:t>人工智能正式上升为我国</w:t>
      </w:r>
      <w:r w:rsidRPr="00AB6254">
        <w:rPr>
          <w:rFonts w:ascii="仿宋_GB2312" w:eastAsia="仿宋_GB2312" w:hAnsi="华文仿宋" w:cstheme="minorBidi" w:hint="eastAsia"/>
          <w:color w:val="auto"/>
          <w:kern w:val="2"/>
          <w:sz w:val="32"/>
          <w:szCs w:val="21"/>
        </w:rPr>
        <w:t>的国家战略。</w:t>
      </w:r>
    </w:p>
    <w:p w14:paraId="2294867A" w14:textId="77777777" w:rsidR="004A1B2D" w:rsidRPr="00AB6254" w:rsidRDefault="00110735">
      <w:pPr>
        <w:pStyle w:val="Default"/>
        <w:spacing w:line="400" w:lineRule="atLeast"/>
        <w:ind w:firstLineChars="200" w:firstLine="640"/>
        <w:rPr>
          <w:rFonts w:ascii="仿宋_GB2312" w:eastAsia="仿宋_GB2312" w:hAnsi="华文仿宋" w:cstheme="minorBidi"/>
          <w:color w:val="auto"/>
          <w:kern w:val="2"/>
          <w:sz w:val="32"/>
          <w:szCs w:val="21"/>
        </w:rPr>
      </w:pPr>
      <w:r w:rsidRPr="00AB6254">
        <w:rPr>
          <w:rFonts w:ascii="仿宋_GB2312" w:eastAsia="仿宋_GB2312" w:hAnsi="华文仿宋" w:cstheme="minorBidi" w:hint="eastAsia"/>
          <w:color w:val="auto"/>
          <w:kern w:val="2"/>
          <w:sz w:val="32"/>
          <w:szCs w:val="21"/>
        </w:rPr>
        <w:t>人类不断地从研究自然界的过程中汲取智慧，其中最复杂的研究对象就是人类本身。人工智能是指利用计算机技术及生物学知识搭建的人工智能系统，是对人的意识、思维的信息处理过程的模拟，实现对人类行为的模仿或研究。近年来，人工智能蓬勃发展，在问题求解、博弈、演绎逻辑及机器自动证明理论和技术等方面突飞猛进。相信在不久的将来，人类能创造出机器艺术家、音乐家、工程师和服务员。</w:t>
      </w:r>
    </w:p>
    <w:p w14:paraId="36F7CD9D" w14:textId="77777777" w:rsidR="004A1B2D" w:rsidRPr="00AB6254" w:rsidRDefault="00110735">
      <w:pPr>
        <w:pStyle w:val="Default"/>
        <w:spacing w:line="400" w:lineRule="atLeast"/>
        <w:ind w:firstLineChars="200" w:firstLine="640"/>
        <w:rPr>
          <w:rFonts w:ascii="仿宋_GB2312" w:eastAsia="仿宋_GB2312" w:hAnsi="华文仿宋" w:cstheme="minorBidi"/>
          <w:color w:val="auto"/>
          <w:kern w:val="2"/>
          <w:sz w:val="32"/>
          <w:szCs w:val="21"/>
        </w:rPr>
      </w:pPr>
      <w:r w:rsidRPr="00AB6254">
        <w:rPr>
          <w:rFonts w:ascii="仿宋_GB2312" w:eastAsia="仿宋_GB2312" w:hAnsi="华文仿宋" w:cstheme="minorBidi"/>
          <w:color w:val="auto"/>
          <w:kern w:val="2"/>
          <w:sz w:val="32"/>
          <w:szCs w:val="21"/>
        </w:rPr>
        <w:t>在</w:t>
      </w:r>
      <w:r w:rsidRPr="00AB6254">
        <w:rPr>
          <w:rFonts w:ascii="仿宋_GB2312" w:eastAsia="仿宋_GB2312" w:hAnsi="华文仿宋" w:cstheme="minorBidi" w:hint="eastAsia"/>
          <w:color w:val="auto"/>
          <w:kern w:val="2"/>
          <w:sz w:val="32"/>
          <w:szCs w:val="21"/>
        </w:rPr>
        <w:t>此次W</w:t>
      </w:r>
      <w:r w:rsidRPr="00AB6254">
        <w:rPr>
          <w:rFonts w:ascii="仿宋_GB2312" w:eastAsia="仿宋_GB2312" w:hAnsi="华文仿宋" w:cstheme="minorBidi"/>
          <w:color w:val="auto"/>
          <w:kern w:val="2"/>
          <w:sz w:val="32"/>
          <w:szCs w:val="21"/>
        </w:rPr>
        <w:t>ER</w:t>
      </w:r>
      <w:r w:rsidRPr="00AB6254">
        <w:rPr>
          <w:rFonts w:ascii="仿宋_GB2312" w:eastAsia="仿宋_GB2312" w:hAnsi="华文仿宋" w:cstheme="minorBidi" w:hint="eastAsia"/>
          <w:color w:val="auto"/>
          <w:kern w:val="2"/>
          <w:sz w:val="32"/>
          <w:szCs w:val="21"/>
        </w:rPr>
        <w:t>能力</w:t>
      </w:r>
      <w:r w:rsidR="00DA0451" w:rsidRPr="00AB6254">
        <w:rPr>
          <w:rFonts w:ascii="仿宋_GB2312" w:eastAsia="仿宋_GB2312" w:hAnsi="华文仿宋" w:cstheme="minorBidi" w:hint="eastAsia"/>
          <w:color w:val="auto"/>
          <w:kern w:val="2"/>
          <w:sz w:val="32"/>
          <w:szCs w:val="21"/>
        </w:rPr>
        <w:t>挑战</w:t>
      </w:r>
      <w:r w:rsidRPr="00AB6254">
        <w:rPr>
          <w:rFonts w:ascii="仿宋_GB2312" w:eastAsia="仿宋_GB2312" w:hAnsi="华文仿宋" w:cstheme="minorBidi"/>
          <w:color w:val="auto"/>
          <w:kern w:val="2"/>
          <w:sz w:val="32"/>
          <w:szCs w:val="21"/>
        </w:rPr>
        <w:t>赛中，参赛队员要像软件工程师、算法</w:t>
      </w:r>
      <w:r w:rsidRPr="00AB6254">
        <w:rPr>
          <w:rFonts w:ascii="仿宋_GB2312" w:eastAsia="仿宋_GB2312" w:hAnsi="华文仿宋" w:cstheme="minorBidi" w:hint="eastAsia"/>
          <w:color w:val="auto"/>
          <w:kern w:val="2"/>
          <w:sz w:val="32"/>
          <w:szCs w:val="21"/>
        </w:rPr>
        <w:t>科学家、机器人工程师等一样，制造机器人、编写代码，使机器人能够自主地帮助自己完成预期比赛任务。</w:t>
      </w:r>
    </w:p>
    <w:p w14:paraId="695231C8" w14:textId="77777777" w:rsidR="004A1B2D" w:rsidRPr="00AB6254" w:rsidRDefault="00110735" w:rsidP="009126D8">
      <w:pPr>
        <w:spacing w:line="420" w:lineRule="atLeast"/>
        <w:ind w:firstLineChars="200" w:firstLine="640"/>
        <w:jc w:val="left"/>
        <w:rPr>
          <w:rFonts w:ascii="黑体" w:eastAsia="黑体" w:hAnsi="黑体" w:cs="Times New Roman"/>
          <w:sz w:val="32"/>
          <w:szCs w:val="32"/>
        </w:rPr>
      </w:pPr>
      <w:r w:rsidRPr="00AB6254">
        <w:rPr>
          <w:rFonts w:ascii="黑体" w:eastAsia="黑体" w:hAnsi="黑体" w:cs="Times New Roman" w:hint="eastAsia"/>
          <w:sz w:val="32"/>
          <w:szCs w:val="32"/>
        </w:rPr>
        <w:lastRenderedPageBreak/>
        <w:t>二、比赛场地与环境</w:t>
      </w:r>
    </w:p>
    <w:p w14:paraId="114CAD83" w14:textId="77777777" w:rsidR="004A1B2D" w:rsidRPr="00AB6254" w:rsidRDefault="00110735">
      <w:pPr>
        <w:spacing w:line="420" w:lineRule="atLeast"/>
        <w:rPr>
          <w:rFonts w:ascii="楷体_GB2312" w:eastAsia="楷体_GB2312" w:hAnsi="华文仿宋"/>
          <w:b/>
          <w:sz w:val="32"/>
          <w:szCs w:val="21"/>
        </w:rPr>
      </w:pPr>
      <w:r w:rsidRPr="00AB6254">
        <w:rPr>
          <w:rFonts w:ascii="楷体_GB2312" w:eastAsia="楷体_GB2312" w:hAnsi="Times New Roman" w:cs="Times New Roman" w:hint="eastAsia"/>
          <w:b/>
          <w:sz w:val="32"/>
          <w:szCs w:val="21"/>
        </w:rPr>
        <w:t>2.1</w:t>
      </w:r>
      <w:r w:rsidRPr="00AB6254">
        <w:rPr>
          <w:rFonts w:ascii="楷体_GB2312" w:eastAsia="楷体_GB2312" w:hAnsi="华文仿宋" w:hint="eastAsia"/>
          <w:b/>
          <w:sz w:val="32"/>
          <w:szCs w:val="21"/>
        </w:rPr>
        <w:t>场地</w:t>
      </w:r>
    </w:p>
    <w:p w14:paraId="45A924A0" w14:textId="77777777" w:rsidR="004A1B2D" w:rsidRPr="00AB6254" w:rsidRDefault="00110735">
      <w:pPr>
        <w:spacing w:line="420" w:lineRule="atLeast"/>
        <w:jc w:val="center"/>
        <w:rPr>
          <w:rFonts w:ascii="华文仿宋" w:eastAsia="华文仿宋" w:hAnsi="华文仿宋"/>
        </w:rPr>
      </w:pPr>
      <w:r w:rsidRPr="00AB6254">
        <w:rPr>
          <w:rFonts w:ascii="华文仿宋" w:eastAsia="华文仿宋" w:hAnsi="华文仿宋"/>
          <w:noProof/>
        </w:rPr>
        <mc:AlternateContent>
          <mc:Choice Requires="wps">
            <w:drawing>
              <wp:anchor distT="0" distB="0" distL="114300" distR="114300" simplePos="0" relativeHeight="251762688" behindDoc="0" locked="0" layoutInCell="1" allowOverlap="1" wp14:anchorId="550BB7DE" wp14:editId="3D999E35">
                <wp:simplePos x="0" y="0"/>
                <wp:positionH relativeFrom="column">
                  <wp:posOffset>4114800</wp:posOffset>
                </wp:positionH>
                <wp:positionV relativeFrom="paragraph">
                  <wp:posOffset>1985010</wp:posOffset>
                </wp:positionV>
                <wp:extent cx="998855" cy="314325"/>
                <wp:effectExtent l="723900" t="0" r="10795" b="238125"/>
                <wp:wrapNone/>
                <wp:docPr id="100" name="AutoShape 10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98855" cy="314325"/>
                        </a:xfrm>
                        <a:prstGeom prst="wedgeRectCallout">
                          <a:avLst>
                            <a:gd name="adj1" fmla="val -118383"/>
                            <a:gd name="adj2" fmla="val 102435"/>
                          </a:avLst>
                        </a:prstGeom>
                        <a:solidFill>
                          <a:srgbClr val="FFFFFF"/>
                        </a:solidFill>
                        <a:ln w="9525">
                          <a:solidFill>
                            <a:srgbClr val="000000"/>
                          </a:solidFill>
                          <a:miter lim="800000"/>
                        </a:ln>
                      </wps:spPr>
                      <wps:txbx>
                        <w:txbxContent>
                          <w:p w14:paraId="70881710" w14:textId="77777777" w:rsidR="00D70317" w:rsidRDefault="00D70317">
                            <w:pPr>
                              <w:rPr>
                                <w:rStyle w:val="a9"/>
                              </w:rPr>
                            </w:pPr>
                            <w:r>
                              <w:rPr>
                                <w:rStyle w:val="a9"/>
                              </w:rPr>
                              <w:t>一</w:t>
                            </w:r>
                            <w:r>
                              <w:rPr>
                                <w:rStyle w:val="a9"/>
                                <w:rFonts w:hint="eastAsia"/>
                              </w:rPr>
                              <w:t>层</w:t>
                            </w:r>
                            <w:r>
                              <w:rPr>
                                <w:rStyle w:val="a9"/>
                              </w:rPr>
                              <w:t>“基地”</w:t>
                            </w:r>
                          </w:p>
                        </w:txbxContent>
                      </wps:txbx>
                      <wps:bodyPr rot="0" vert="horz" wrap="square" lIns="91440" tIns="45720" rIns="91440" bIns="45720" anchor="t" anchorCtr="0" upright="1">
                        <a:noAutofit/>
                      </wps:bodyPr>
                    </wps:wsp>
                  </a:graphicData>
                </a:graphic>
              </wp:anchor>
            </w:drawing>
          </mc:Choice>
          <mc:Fallback>
            <w:pict>
              <v:shapetype w14:anchorId="550BB7DE" id="_x0000_t61" coordsize="21600,21600" o:spt="61" adj="1350,25920" path="m,l0@8@12@24,0@9,,21600@6,21600@15@27@7,21600,21600,21600,21600@9@18@30,21600@8,21600,0@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v:handles>
                  <v:h position="#0,#1"/>
                </v:handles>
              </v:shapetype>
              <v:shape id="AutoShape 104" o:spid="_x0000_s1026" type="#_x0000_t61" style="position:absolute;left:0;text-align:left;margin-left:324pt;margin-top:156.3pt;width:78.65pt;height:24.75pt;z-index:25176268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" adj="-14771,32926">
                <v:textbox>
                  <w:txbxContent>
                    <w:p w14:paraId="70881710" w14:textId="77777777" w:rsidR="00D70317" w:rsidRDefault="00D70317">
                      <w:pPr>
                        <w:rPr>
                          <w:rStyle w:val="a9"/>
                        </w:rPr>
                      </w:pPr>
                      <w:r>
                        <w:rPr>
                          <w:rStyle w:val="a9"/>
                        </w:rPr>
                        <w:t>一</w:t>
                      </w:r>
                      <w:r>
                        <w:rPr>
                          <w:rStyle w:val="a9"/>
                          <w:rFonts w:hint="eastAsia"/>
                        </w:rPr>
                        <w:t>层</w:t>
                      </w:r>
                      <w:r>
                        <w:rPr>
                          <w:rStyle w:val="a9"/>
                        </w:rPr>
                        <w:t>“基地”</w:t>
                      </w:r>
                    </w:p>
                  </w:txbxContent>
                </v:textbox>
              </v:shape>
            </w:pict>
          </mc:Fallback>
        </mc:AlternateContent>
      </w:r>
      <w:r w:rsidRPr="00AB6254">
        <w:rPr>
          <w:rFonts w:ascii="华文仿宋" w:eastAsia="华文仿宋" w:hAnsi="华文仿宋"/>
          <w:noProof/>
        </w:rPr>
        <mc:AlternateContent>
          <mc:Choice Requires="wps">
            <w:drawing>
              <wp:anchor distT="0" distB="0" distL="114300" distR="114300" simplePos="0" relativeHeight="251764736" behindDoc="0" locked="0" layoutInCell="1" allowOverlap="1" wp14:anchorId="495739EF" wp14:editId="32566822">
                <wp:simplePos x="0" y="0"/>
                <wp:positionH relativeFrom="column">
                  <wp:posOffset>-107950</wp:posOffset>
                </wp:positionH>
                <wp:positionV relativeFrom="paragraph">
                  <wp:posOffset>3295650</wp:posOffset>
                </wp:positionV>
                <wp:extent cx="1295400" cy="285750"/>
                <wp:effectExtent l="0" t="895350" r="419100" b="19050"/>
                <wp:wrapNone/>
                <wp:docPr id="97" name="AutoShape 10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95400" cy="285750"/>
                        </a:xfrm>
                        <a:prstGeom prst="wedgeRectCallout">
                          <a:avLst>
                            <a:gd name="adj1" fmla="val 76956"/>
                            <a:gd name="adj2" fmla="val -348465"/>
                          </a:avLst>
                        </a:prstGeom>
                        <a:solidFill>
                          <a:srgbClr val="FFFFFF"/>
                        </a:solidFill>
                        <a:ln w="9525">
                          <a:solidFill>
                            <a:srgbClr val="000000"/>
                          </a:solidFill>
                          <a:miter lim="800000"/>
                        </a:ln>
                      </wps:spPr>
                      <wps:txbx>
                        <w:txbxContent>
                          <w:p w14:paraId="32BEA94F" w14:textId="77777777" w:rsidR="00D70317" w:rsidRDefault="00D70317">
                            <w:pPr>
                              <w:jc w:val="center"/>
                              <w:rPr>
                                <w:rStyle w:val="a9"/>
                              </w:rPr>
                            </w:pPr>
                            <w:r>
                              <w:rPr>
                                <w:rStyle w:val="a9"/>
                              </w:rPr>
                              <w:t>斜坡：</w:t>
                            </w:r>
                            <w:r>
                              <w:rPr>
                                <w:rStyle w:val="a9"/>
                                <w:rFonts w:hint="eastAsia"/>
                              </w:rPr>
                              <w:t>42*140cm</w:t>
                            </w:r>
                          </w:p>
                        </w:txbxContent>
                      </wps:txbx>
                      <wps:bodyPr rot="0" vert="horz" wrap="square" lIns="91440" tIns="45720" rIns="91440" bIns="45720" anchor="t" anchorCtr="0" upright="1">
                        <a:noAutofit/>
                      </wps:bodyPr>
                    </wps:wsp>
                  </a:graphicData>
                </a:graphic>
              </wp:anchor>
            </w:drawing>
          </mc:Choice>
          <mc:Fallback>
            <w:pict>
              <v:shape w14:anchorId="495739EF" id="AutoShape 106" o:spid="_x0000_s1027" type="#_x0000_t61" style="position:absolute;left:0;text-align:left;margin-left:-8.5pt;margin-top:259.5pt;width:102pt;height:22.5pt;z-index:25176473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" adj="27422,-64468">
                <v:textbox>
                  <w:txbxContent>
                    <w:p w14:paraId="32BEA94F" w14:textId="77777777" w:rsidR="00D70317" w:rsidRDefault="00D70317">
                      <w:pPr>
                        <w:jc w:val="center"/>
                        <w:rPr>
                          <w:rStyle w:val="a9"/>
                        </w:rPr>
                      </w:pPr>
                      <w:r>
                        <w:rPr>
                          <w:rStyle w:val="a9"/>
                        </w:rPr>
                        <w:t>斜坡：</w:t>
                      </w:r>
                      <w:r>
                        <w:rPr>
                          <w:rStyle w:val="a9"/>
                          <w:rFonts w:hint="eastAsia"/>
                        </w:rPr>
                        <w:t>42*140cm</w:t>
                      </w:r>
                    </w:p>
                  </w:txbxContent>
                </v:textbox>
              </v:shape>
            </w:pict>
          </mc:Fallback>
        </mc:AlternateContent>
      </w:r>
      <w:r w:rsidRPr="00AB6254">
        <w:rPr>
          <w:rFonts w:ascii="华文仿宋" w:eastAsia="华文仿宋" w:hAnsi="华文仿宋"/>
          <w:noProof/>
        </w:rPr>
        <mc:AlternateContent>
          <mc:Choice Requires="wps">
            <w:drawing>
              <wp:anchor distT="0" distB="0" distL="114300" distR="114300" simplePos="0" relativeHeight="251765760" behindDoc="0" locked="0" layoutInCell="1" allowOverlap="1" wp14:anchorId="37E59FD1" wp14:editId="7F30E8FE">
                <wp:simplePos x="0" y="0"/>
                <wp:positionH relativeFrom="column">
                  <wp:posOffset>-203200</wp:posOffset>
                </wp:positionH>
                <wp:positionV relativeFrom="paragraph">
                  <wp:posOffset>189865</wp:posOffset>
                </wp:positionV>
                <wp:extent cx="895350" cy="314325"/>
                <wp:effectExtent l="0" t="0" r="400050" b="371475"/>
                <wp:wrapNone/>
                <wp:docPr id="96" name="AutoShape 10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95350" cy="314325"/>
                        </a:xfrm>
                        <a:prstGeom prst="wedgeRectCallout">
                          <a:avLst>
                            <a:gd name="adj1" fmla="val 87098"/>
                            <a:gd name="adj2" fmla="val 141839"/>
                          </a:avLst>
                        </a:prstGeom>
                        <a:solidFill>
                          <a:srgbClr val="FFFFFF"/>
                        </a:solidFill>
                        <a:ln w="9525">
                          <a:solidFill>
                            <a:srgbClr val="000000"/>
                          </a:solidFill>
                          <a:miter lim="800000"/>
                        </a:ln>
                      </wps:spPr>
                      <wps:txbx>
                        <w:txbxContent>
                          <w:p w14:paraId="4CCB56A9" w14:textId="77777777" w:rsidR="00D70317" w:rsidRDefault="00D70317">
                            <w:pPr>
                              <w:jc w:val="center"/>
                              <w:rPr>
                                <w:rStyle w:val="a9"/>
                              </w:rPr>
                            </w:pPr>
                            <w:r>
                              <w:rPr>
                                <w:rStyle w:val="a9"/>
                              </w:rPr>
                              <w:t>二</w:t>
                            </w:r>
                            <w:r>
                              <w:rPr>
                                <w:rStyle w:val="a9"/>
                                <w:rFonts w:hint="eastAsia"/>
                              </w:rPr>
                              <w:t>层</w:t>
                            </w:r>
                            <w:r>
                              <w:rPr>
                                <w:rStyle w:val="a9"/>
                              </w:rPr>
                              <w:t>“基地”</w:t>
                            </w:r>
                          </w:p>
                        </w:txbxContent>
                      </wps:txbx>
                      <wps:bodyPr rot="0" vert="horz" wrap="square" lIns="91440" tIns="45720" rIns="91440" bIns="45720" anchor="t" anchorCtr="0" upright="1">
                        <a:noAutofit/>
                      </wps:bodyPr>
                    </wps:wsp>
                  </a:graphicData>
                </a:graphic>
              </wp:anchor>
            </w:drawing>
          </mc:Choice>
          <mc:Fallback>
            <w:pict>
              <v:shape w14:anchorId="37E59FD1" id="AutoShape 107" o:spid="_x0000_s1028" type="#_x0000_t61" style="position:absolute;left:0;text-align:left;margin-left:-16pt;margin-top:14.95pt;width:70.5pt;height:24.75pt;z-index:25176576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" adj="29613,41437">
                <v:textbox>
                  <w:txbxContent>
                    <w:p w14:paraId="4CCB56A9" w14:textId="77777777" w:rsidR="00D70317" w:rsidRDefault="00D70317">
                      <w:pPr>
                        <w:jc w:val="center"/>
                        <w:rPr>
                          <w:rStyle w:val="a9"/>
                        </w:rPr>
                      </w:pPr>
                      <w:r>
                        <w:rPr>
                          <w:rStyle w:val="a9"/>
                        </w:rPr>
                        <w:t>二</w:t>
                      </w:r>
                      <w:r>
                        <w:rPr>
                          <w:rStyle w:val="a9"/>
                          <w:rFonts w:hint="eastAsia"/>
                        </w:rPr>
                        <w:t>层</w:t>
                      </w:r>
                      <w:r>
                        <w:rPr>
                          <w:rStyle w:val="a9"/>
                        </w:rPr>
                        <w:t>“基地”</w:t>
                      </w:r>
                    </w:p>
                  </w:txbxContent>
                </v:textbox>
              </v:shape>
            </w:pict>
          </mc:Fallback>
        </mc:AlternateContent>
      </w:r>
      <w:r w:rsidRPr="00AB6254">
        <w:rPr>
          <w:rFonts w:ascii="华文仿宋" w:eastAsia="华文仿宋" w:hAnsi="华文仿宋"/>
          <w:noProof/>
        </w:rPr>
        <mc:AlternateContent>
          <mc:Choice Requires="wps">
            <w:drawing>
              <wp:anchor distT="0" distB="0" distL="114300" distR="114300" simplePos="0" relativeHeight="251763712" behindDoc="0" locked="0" layoutInCell="1" allowOverlap="1" wp14:anchorId="126750D6" wp14:editId="2094DF43">
                <wp:simplePos x="0" y="0"/>
                <wp:positionH relativeFrom="column">
                  <wp:posOffset>4055745</wp:posOffset>
                </wp:positionH>
                <wp:positionV relativeFrom="paragraph">
                  <wp:posOffset>39370</wp:posOffset>
                </wp:positionV>
                <wp:extent cx="1057910" cy="285750"/>
                <wp:effectExtent l="1733550" t="0" r="27940" b="400050"/>
                <wp:wrapNone/>
                <wp:docPr id="98" name="AutoShape 10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57910" cy="285750"/>
                        </a:xfrm>
                        <a:prstGeom prst="wedgeRectCallout">
                          <a:avLst>
                            <a:gd name="adj1" fmla="val -208358"/>
                            <a:gd name="adj2" fmla="val 175530"/>
                          </a:avLst>
                        </a:prstGeom>
                        <a:solidFill>
                          <a:srgbClr val="FFFFFF"/>
                        </a:solidFill>
                        <a:ln w="9525">
                          <a:solidFill>
                            <a:srgbClr val="000000"/>
                          </a:solidFill>
                          <a:miter lim="800000"/>
                        </a:ln>
                      </wps:spPr>
                      <wps:txbx>
                        <w:txbxContent>
                          <w:p w14:paraId="37988507" w14:textId="77777777" w:rsidR="00D70317" w:rsidRDefault="00D70317">
                            <w:pPr>
                              <w:jc w:val="center"/>
                              <w:rPr>
                                <w:rStyle w:val="a9"/>
                              </w:rPr>
                            </w:pPr>
                            <w:r>
                              <w:rPr>
                                <w:rStyle w:val="a9"/>
                              </w:rPr>
                              <w:t>二</w:t>
                            </w:r>
                            <w:r>
                              <w:rPr>
                                <w:rStyle w:val="a9"/>
                                <w:rFonts w:hint="eastAsia"/>
                              </w:rPr>
                              <w:t>层</w:t>
                            </w:r>
                            <w:r>
                              <w:rPr>
                                <w:rStyle w:val="a9"/>
                              </w:rPr>
                              <w:t>：</w:t>
                            </w:r>
                            <w:r>
                              <w:rPr>
                                <w:rStyle w:val="a9"/>
                                <w:rFonts w:hint="eastAsia"/>
                              </w:rPr>
                              <w:t>204*116cm</w:t>
                            </w:r>
                          </w:p>
                        </w:txbxContent>
                      </wps:txbx>
                      <wps:bodyPr rot="0" vert="horz" wrap="square" lIns="91440" tIns="45720" rIns="91440" bIns="45720" anchor="t" anchorCtr="0" upright="1">
                        <a:noAutofit/>
                      </wps:bodyPr>
                    </wps:wsp>
                  </a:graphicData>
                </a:graphic>
              </wp:anchor>
            </w:drawing>
          </mc:Choice>
          <mc:Fallback>
            <w:pict>
              <v:shape w14:anchorId="126750D6" id="AutoShape 105" o:spid="_x0000_s1029" type="#_x0000_t61" style="position:absolute;left:0;text-align:left;margin-left:319.35pt;margin-top:3.1pt;width:83.3pt;height:22.5pt;z-index:25176371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" adj="-34205,48714">
                <v:textbox>
                  <w:txbxContent>
                    <w:p w14:paraId="37988507" w14:textId="77777777" w:rsidR="00D70317" w:rsidRDefault="00D70317">
                      <w:pPr>
                        <w:jc w:val="center"/>
                        <w:rPr>
                          <w:rStyle w:val="a9"/>
                        </w:rPr>
                      </w:pPr>
                      <w:r>
                        <w:rPr>
                          <w:rStyle w:val="a9"/>
                        </w:rPr>
                        <w:t>二</w:t>
                      </w:r>
                      <w:r>
                        <w:rPr>
                          <w:rStyle w:val="a9"/>
                          <w:rFonts w:hint="eastAsia"/>
                        </w:rPr>
                        <w:t>层</w:t>
                      </w:r>
                      <w:r>
                        <w:rPr>
                          <w:rStyle w:val="a9"/>
                        </w:rPr>
                        <w:t>：</w:t>
                      </w:r>
                      <w:r>
                        <w:rPr>
                          <w:rStyle w:val="a9"/>
                          <w:rFonts w:hint="eastAsia"/>
                        </w:rPr>
                        <w:t>204*116cm</w:t>
                      </w:r>
                    </w:p>
                  </w:txbxContent>
                </v:textbox>
              </v:shape>
            </w:pict>
          </mc:Fallback>
        </mc:AlternateContent>
      </w:r>
      <w:r w:rsidRPr="00AB6254">
        <w:rPr>
          <w:rFonts w:ascii="华文仿宋" w:eastAsia="华文仿宋" w:hAnsi="华文仿宋"/>
          <w:noProof/>
        </w:rPr>
        <mc:AlternateContent>
          <mc:Choice Requires="wps">
            <w:drawing>
              <wp:anchor distT="0" distB="0" distL="114300" distR="114300" simplePos="0" relativeHeight="251761664" behindDoc="0" locked="0" layoutInCell="1" allowOverlap="1" wp14:anchorId="0A45C5B1" wp14:editId="31BDBB31">
                <wp:simplePos x="0" y="0"/>
                <wp:positionH relativeFrom="column">
                  <wp:posOffset>4070350</wp:posOffset>
                </wp:positionH>
                <wp:positionV relativeFrom="paragraph">
                  <wp:posOffset>960120</wp:posOffset>
                </wp:positionV>
                <wp:extent cx="1050925" cy="285750"/>
                <wp:effectExtent l="742950" t="0" r="0" b="495300"/>
                <wp:wrapNone/>
                <wp:docPr id="99" name="AutoShape 10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50925" cy="285750"/>
                        </a:xfrm>
                        <a:prstGeom prst="wedgeRectCallout">
                          <a:avLst>
                            <a:gd name="adj1" fmla="val -116282"/>
                            <a:gd name="adj2" fmla="val 209556"/>
                          </a:avLst>
                        </a:prstGeom>
                        <a:solidFill>
                          <a:srgbClr val="FFFFFF"/>
                        </a:solidFill>
                        <a:ln w="9525">
                          <a:solidFill>
                            <a:srgbClr val="000000"/>
                          </a:solidFill>
                          <a:miter lim="800000"/>
                        </a:ln>
                      </wps:spPr>
                      <wps:txbx>
                        <w:txbxContent>
                          <w:p w14:paraId="7C151292" w14:textId="77777777" w:rsidR="00D70317" w:rsidRDefault="00D70317">
                            <w:pPr>
                              <w:jc w:val="center"/>
                              <w:rPr>
                                <w:rStyle w:val="a9"/>
                              </w:rPr>
                            </w:pPr>
                            <w:r>
                              <w:rPr>
                                <w:rStyle w:val="a9"/>
                              </w:rPr>
                              <w:t>一</w:t>
                            </w:r>
                            <w:r>
                              <w:rPr>
                                <w:rStyle w:val="a9"/>
                                <w:rFonts w:hint="eastAsia"/>
                              </w:rPr>
                              <w:t>层</w:t>
                            </w:r>
                            <w:r>
                              <w:rPr>
                                <w:rStyle w:val="a9"/>
                              </w:rPr>
                              <w:t>：</w:t>
                            </w:r>
                            <w:r>
                              <w:rPr>
                                <w:rStyle w:val="a9"/>
                                <w:rFonts w:hint="eastAsia"/>
                              </w:rPr>
                              <w:t>240*210cm</w:t>
                            </w:r>
                          </w:p>
                        </w:txbxContent>
                      </wps:txbx>
                      <wps:bodyPr rot="0" vert="horz" wrap="square" lIns="91440" tIns="45720" rIns="91440" bIns="45720" anchor="t" anchorCtr="0" upright="1">
                        <a:noAutofit/>
                      </wps:bodyPr>
                    </wps:wsp>
                  </a:graphicData>
                </a:graphic>
              </wp:anchor>
            </w:drawing>
          </mc:Choice>
          <mc:Fallback>
            <w:pict>
              <v:shape w14:anchorId="0A45C5B1" id="AutoShape 103" o:spid="_x0000_s1030" type="#_x0000_t61" style="position:absolute;left:0;text-align:left;margin-left:320.5pt;margin-top:75.6pt;width:82.75pt;height:22.5pt;z-index:2517616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" adj="-14317,56064">
                <v:textbox>
                  <w:txbxContent>
                    <w:p w14:paraId="7C151292" w14:textId="77777777" w:rsidR="00D70317" w:rsidRDefault="00D70317">
                      <w:pPr>
                        <w:jc w:val="center"/>
                        <w:rPr>
                          <w:rStyle w:val="a9"/>
                        </w:rPr>
                      </w:pPr>
                      <w:r>
                        <w:rPr>
                          <w:rStyle w:val="a9"/>
                        </w:rPr>
                        <w:t>一</w:t>
                      </w:r>
                      <w:r>
                        <w:rPr>
                          <w:rStyle w:val="a9"/>
                          <w:rFonts w:hint="eastAsia"/>
                        </w:rPr>
                        <w:t>层</w:t>
                      </w:r>
                      <w:r>
                        <w:rPr>
                          <w:rStyle w:val="a9"/>
                        </w:rPr>
                        <w:t>：</w:t>
                      </w:r>
                      <w:r>
                        <w:rPr>
                          <w:rStyle w:val="a9"/>
                          <w:rFonts w:hint="eastAsia"/>
                        </w:rPr>
                        <w:t>240*210cm</w:t>
                      </w:r>
                    </w:p>
                  </w:txbxContent>
                </v:textbox>
              </v:shape>
            </w:pict>
          </mc:Fallback>
        </mc:AlternateContent>
      </w:r>
      <w:r w:rsidRPr="00AB6254">
        <w:rPr>
          <w:rFonts w:ascii="华文仿宋" w:eastAsia="华文仿宋" w:hAnsi="华文仿宋"/>
          <w:noProof/>
        </w:rPr>
        <w:drawing>
          <wp:inline distT="0" distB="0" distL="0" distR="0" wp14:anchorId="56C320DD" wp14:editId="16D0A4DD">
            <wp:extent cx="4024630" cy="3695700"/>
            <wp:effectExtent l="0" t="0" r="0" b="0"/>
            <wp:docPr id="6" name="图片 6" descr="F:\2019 竞赛资料\学校赛制\积木教育机器人赛（电教赛制）【小学组、初中组、高中组】(C201SK903)\图片PS\图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F:\2019 竞赛资料\学校赛制\积木教育机器人赛（电教赛制）【小学组、初中组、高中组】(C201SK903)\图片PS\图1.jpg"/>
                    <pic:cNvPicPr>
                      <a:picLocks noChangeAspect="1" noChangeArrowheads="1"/>
                    </pic:cNvPicPr>
                  </pic:nvPicPr>
                  <pic:blipFill>
                    <a:blip r:embed="rId9">
                      <a:extLst>
                        <a:ext uri="{28A0092B-C50C-407E-A947-70E740481C1C}">
                          <a14:useLocalDpi xmlns:a14="http://schemas.microsoft.com/office/drawing/2010/main" val="0"/>
                        </a:ext>
                      </a:extLst>
                    </a:blip>
                    <a:srcRect b="7619"/>
                    <a:stretch>
                      <a:fillRect/>
                    </a:stretch>
                  </pic:blipFill>
                  <pic:spPr>
                    <a:xfrm>
                      <a:off x="0" y="0"/>
                      <a:ext cx="4027375" cy="3697714"/>
                    </a:xfrm>
                    <a:prstGeom prst="rect">
                      <a:avLst/>
                    </a:prstGeom>
                    <a:noFill/>
                    <a:ln>
                      <a:noFill/>
                    </a:ln>
                  </pic:spPr>
                </pic:pic>
              </a:graphicData>
            </a:graphic>
          </wp:inline>
        </w:drawing>
      </w:r>
    </w:p>
    <w:p w14:paraId="04EEE426" w14:textId="77777777" w:rsidR="004A1B2D" w:rsidRPr="00AB6254" w:rsidRDefault="00110735">
      <w:pPr>
        <w:spacing w:line="420" w:lineRule="atLeast"/>
        <w:jc w:val="center"/>
        <w:rPr>
          <w:rFonts w:ascii="华文仿宋" w:eastAsia="华文仿宋" w:hAnsi="华文仿宋"/>
        </w:rPr>
      </w:pPr>
      <w:r w:rsidRPr="00AB6254">
        <w:rPr>
          <w:rFonts w:ascii="华文仿宋" w:eastAsia="华文仿宋" w:hAnsi="华文仿宋" w:hint="eastAsia"/>
        </w:rPr>
        <w:t>图1 场地</w:t>
      </w:r>
    </w:p>
    <w:p w14:paraId="5BB326FF" w14:textId="579D64C5" w:rsidR="004A1B2D" w:rsidRPr="00AB6254" w:rsidRDefault="00110735">
      <w:pPr>
        <w:pStyle w:val="Default"/>
        <w:spacing w:line="400" w:lineRule="atLeast"/>
        <w:ind w:firstLineChars="200" w:firstLine="640"/>
        <w:rPr>
          <w:rFonts w:ascii="仿宋_GB2312" w:eastAsia="仿宋_GB2312" w:hAnsi="华文仿宋" w:cstheme="minorBidi"/>
          <w:color w:val="auto"/>
          <w:kern w:val="2"/>
          <w:sz w:val="32"/>
          <w:szCs w:val="21"/>
        </w:rPr>
      </w:pPr>
      <w:r w:rsidRPr="00AB6254">
        <w:rPr>
          <w:rFonts w:ascii="仿宋_GB2312" w:eastAsia="仿宋_GB2312" w:hAnsi="华文仿宋" w:cstheme="minorBidi" w:hint="eastAsia"/>
          <w:color w:val="auto"/>
          <w:kern w:val="2"/>
          <w:sz w:val="32"/>
          <w:szCs w:val="21"/>
        </w:rPr>
        <w:t>比赛场地分上下两层（如图1所示），支架为金属材质，两层之间通过斜坡相连，斜坡与一层场地夹角为30度(±1度)，二层场地护栏为木板（高度10cm，厚度1-2cm）。在一层场地、二层场地、斜坡上各铺有场地膜。</w:t>
      </w:r>
    </w:p>
    <w:p w14:paraId="02EBF063" w14:textId="77777777" w:rsidR="004A1B2D" w:rsidRPr="00AB6254" w:rsidRDefault="00110735">
      <w:pPr>
        <w:pStyle w:val="Default"/>
        <w:spacing w:line="400" w:lineRule="atLeast"/>
        <w:ind w:firstLineChars="200" w:firstLine="640"/>
        <w:rPr>
          <w:rFonts w:ascii="仿宋_GB2312" w:eastAsia="仿宋_GB2312" w:hAnsi="华文仿宋" w:cstheme="minorBidi"/>
          <w:color w:val="auto"/>
          <w:kern w:val="2"/>
          <w:sz w:val="32"/>
          <w:szCs w:val="21"/>
        </w:rPr>
      </w:pPr>
      <w:bookmarkStart w:id="4" w:name="_Toc428287838"/>
      <w:r w:rsidRPr="00AB6254">
        <w:rPr>
          <w:rFonts w:ascii="仿宋_GB2312" w:eastAsia="仿宋_GB2312" w:hAnsi="华文仿宋" w:cstheme="minorBidi" w:hint="eastAsia"/>
          <w:color w:val="auto"/>
          <w:kern w:val="2"/>
          <w:sz w:val="32"/>
          <w:szCs w:val="21"/>
        </w:rPr>
        <w:t>场地上共有2个基地，一层基地大小为30*30cm（长*宽）；二层基地位于斜坡顶端黑色横线以上及二层场地西北角，大小为64*40cm（长*宽）。比赛过程中，机器人可以选择从任一基地离开或返回。</w:t>
      </w:r>
    </w:p>
    <w:p w14:paraId="3071C116" w14:textId="77777777" w:rsidR="004A1B2D" w:rsidRPr="00AB6254" w:rsidRDefault="00110735">
      <w:pPr>
        <w:spacing w:line="420" w:lineRule="atLeast"/>
        <w:rPr>
          <w:rFonts w:ascii="楷体_GB2312" w:eastAsia="楷体_GB2312" w:hAnsi="Times New Roman" w:cs="Times New Roman"/>
          <w:b/>
          <w:sz w:val="32"/>
          <w:szCs w:val="21"/>
        </w:rPr>
      </w:pPr>
      <w:r w:rsidRPr="00AB6254">
        <w:rPr>
          <w:rFonts w:ascii="楷体_GB2312" w:eastAsia="楷体_GB2312" w:hAnsi="Times New Roman" w:cs="Times New Roman"/>
          <w:b/>
          <w:sz w:val="32"/>
          <w:szCs w:val="21"/>
        </w:rPr>
        <w:t>2.2</w:t>
      </w:r>
      <w:r w:rsidRPr="00AB6254">
        <w:rPr>
          <w:rFonts w:ascii="楷体_GB2312" w:eastAsia="楷体_GB2312" w:hAnsi="Times New Roman" w:cs="Times New Roman" w:hint="eastAsia"/>
          <w:b/>
          <w:sz w:val="32"/>
          <w:szCs w:val="21"/>
        </w:rPr>
        <w:t>赛场环境</w:t>
      </w:r>
    </w:p>
    <w:p w14:paraId="17092889" w14:textId="77777777" w:rsidR="004A1B2D" w:rsidRPr="00AB6254" w:rsidRDefault="00110735">
      <w:pPr>
        <w:pStyle w:val="Default"/>
        <w:spacing w:line="400" w:lineRule="atLeast"/>
        <w:ind w:firstLineChars="200" w:firstLine="640"/>
        <w:rPr>
          <w:rFonts w:ascii="仿宋_GB2312" w:eastAsia="仿宋_GB2312" w:hAnsi="华文仿宋" w:cstheme="minorBidi"/>
          <w:color w:val="auto"/>
          <w:kern w:val="2"/>
          <w:sz w:val="32"/>
          <w:szCs w:val="21"/>
        </w:rPr>
      </w:pPr>
      <w:r w:rsidRPr="00AB6254">
        <w:rPr>
          <w:rFonts w:ascii="仿宋_GB2312" w:eastAsia="仿宋_GB2312" w:hAnsi="华文仿宋" w:cstheme="minorBidi" w:hint="eastAsia"/>
          <w:color w:val="auto"/>
          <w:kern w:val="2"/>
          <w:sz w:val="32"/>
          <w:szCs w:val="21"/>
        </w:rPr>
        <w:t>机器人比赛场地环境为冷光源、低照度、无磁场干扰。</w:t>
      </w:r>
      <w:r w:rsidRPr="00AB6254">
        <w:rPr>
          <w:rFonts w:ascii="仿宋_GB2312" w:eastAsia="仿宋_GB2312" w:hAnsi="华文仿宋" w:cstheme="minorBidi" w:hint="eastAsia"/>
          <w:color w:val="auto"/>
          <w:kern w:val="2"/>
          <w:sz w:val="32"/>
          <w:szCs w:val="21"/>
        </w:rPr>
        <w:lastRenderedPageBreak/>
        <w:t>但由于一般赛场环境的不确定因素较多，例如，场地表面可能有纹路和不平整，边框上有裂缝，光照条件有变化等等。参赛队在设计机器人时应考虑各种应对措施。</w:t>
      </w:r>
      <w:bookmarkStart w:id="5" w:name="_Toc428459593"/>
      <w:bookmarkEnd w:id="4"/>
    </w:p>
    <w:p w14:paraId="5564DB72" w14:textId="77777777" w:rsidR="004A1B2D" w:rsidRPr="00AB6254" w:rsidRDefault="00110735" w:rsidP="009126D8">
      <w:pPr>
        <w:spacing w:line="420" w:lineRule="atLeast"/>
        <w:ind w:firstLineChars="200" w:firstLine="640"/>
        <w:jc w:val="left"/>
        <w:rPr>
          <w:rFonts w:ascii="黑体" w:eastAsia="黑体" w:hAnsi="黑体" w:cs="Times New Roman"/>
          <w:sz w:val="32"/>
          <w:szCs w:val="32"/>
        </w:rPr>
      </w:pPr>
      <w:r w:rsidRPr="00AB6254">
        <w:rPr>
          <w:rFonts w:ascii="黑体" w:eastAsia="黑体" w:hAnsi="黑体" w:cs="Times New Roman" w:hint="eastAsia"/>
          <w:sz w:val="32"/>
          <w:szCs w:val="32"/>
        </w:rPr>
        <w:t>三、任务</w:t>
      </w:r>
      <w:bookmarkEnd w:id="5"/>
      <w:r w:rsidRPr="00AB6254">
        <w:rPr>
          <w:rFonts w:ascii="黑体" w:eastAsia="黑体" w:hAnsi="黑体" w:cs="Times New Roman" w:hint="eastAsia"/>
          <w:sz w:val="32"/>
          <w:szCs w:val="32"/>
        </w:rPr>
        <w:t>及得分</w:t>
      </w:r>
    </w:p>
    <w:p w14:paraId="19438FCA" w14:textId="77777777" w:rsidR="004A1B2D" w:rsidRPr="00AB6254" w:rsidRDefault="00110735">
      <w:pPr>
        <w:spacing w:line="420" w:lineRule="atLeast"/>
        <w:ind w:firstLineChars="150" w:firstLine="480"/>
        <w:rPr>
          <w:rFonts w:ascii="仿宋_GB2312" w:eastAsia="仿宋_GB2312" w:hAnsi="华文仿宋"/>
          <w:sz w:val="32"/>
          <w:szCs w:val="32"/>
        </w:rPr>
      </w:pPr>
      <w:r w:rsidRPr="00AB6254">
        <w:rPr>
          <w:rFonts w:ascii="仿宋_GB2312" w:eastAsia="仿宋_GB2312" w:hAnsi="华文仿宋" w:hint="eastAsia"/>
          <w:sz w:val="32"/>
          <w:szCs w:val="32"/>
        </w:rPr>
        <w:t xml:space="preserve"> 比赛任务分预设任务和附加任务。预设任务的内容在本规则中公布，但部分模型位置、方向是可以变化的，在赛前准备时公布。附加任务只在赛前准备时公布，参赛队员应据此现场设计机器人结构及程序。</w:t>
      </w:r>
    </w:p>
    <w:p w14:paraId="4FEFF706" w14:textId="77777777" w:rsidR="004A1B2D" w:rsidRPr="00AB6254" w:rsidRDefault="00110735">
      <w:pPr>
        <w:spacing w:line="420" w:lineRule="atLeast"/>
        <w:ind w:firstLineChars="200" w:firstLine="643"/>
        <w:rPr>
          <w:rFonts w:ascii="仿宋_GB2312" w:eastAsia="仿宋_GB2312" w:hAnsi="华文仿宋"/>
          <w:sz w:val="32"/>
          <w:szCs w:val="32"/>
        </w:rPr>
      </w:pPr>
      <w:r w:rsidRPr="00AB6254">
        <w:rPr>
          <w:rFonts w:ascii="仿宋_GB2312" w:eastAsia="仿宋_GB2312" w:hAnsi="华文仿宋" w:hint="eastAsia"/>
          <w:b/>
          <w:sz w:val="32"/>
          <w:szCs w:val="32"/>
        </w:rPr>
        <w:t>小学/初中组：</w:t>
      </w:r>
      <w:r w:rsidRPr="00AB6254">
        <w:rPr>
          <w:rFonts w:ascii="仿宋_GB2312" w:eastAsia="仿宋_GB2312" w:hAnsi="华文仿宋" w:hint="eastAsia"/>
          <w:sz w:val="32"/>
          <w:szCs w:val="32"/>
        </w:rPr>
        <w:t>同时采用高、低难度得分；</w:t>
      </w:r>
      <w:r w:rsidRPr="00AB6254">
        <w:rPr>
          <w:rFonts w:ascii="仿宋_GB2312" w:eastAsia="仿宋_GB2312" w:hAnsi="华文仿宋" w:hint="eastAsia"/>
          <w:b/>
          <w:sz w:val="32"/>
          <w:szCs w:val="32"/>
        </w:rPr>
        <w:t>高中组：</w:t>
      </w:r>
      <w:r w:rsidRPr="00AB6254">
        <w:rPr>
          <w:rFonts w:ascii="仿宋_GB2312" w:eastAsia="仿宋_GB2312" w:hAnsi="华文仿宋" w:hint="eastAsia"/>
          <w:sz w:val="32"/>
          <w:szCs w:val="32"/>
        </w:rPr>
        <w:t>仅采用高难度得分。</w:t>
      </w:r>
      <w:bookmarkStart w:id="6" w:name="_Toc428459594"/>
      <w:bookmarkStart w:id="7" w:name="_Toc404172631"/>
    </w:p>
    <w:p w14:paraId="43E47553" w14:textId="77777777" w:rsidR="004A1B2D" w:rsidRPr="00AB6254" w:rsidRDefault="00110735">
      <w:pPr>
        <w:spacing w:line="420" w:lineRule="atLeast"/>
        <w:ind w:firstLineChars="200" w:firstLine="640"/>
        <w:rPr>
          <w:rFonts w:ascii="仿宋_GB2312" w:eastAsia="仿宋_GB2312" w:hAnsi="华文仿宋"/>
          <w:sz w:val="32"/>
          <w:szCs w:val="32"/>
        </w:rPr>
      </w:pPr>
      <w:r w:rsidRPr="00AB6254">
        <w:rPr>
          <w:rFonts w:ascii="仿宋_GB2312" w:eastAsia="仿宋_GB2312" w:hAnsi="华文仿宋" w:hint="eastAsia"/>
          <w:sz w:val="32"/>
          <w:szCs w:val="32"/>
        </w:rPr>
        <w:t>以下描述的预设任务只是对生活中的某些情景的模拟，切勿将它们与真实生活相比。</w:t>
      </w:r>
    </w:p>
    <w:p w14:paraId="2E75CA52" w14:textId="77777777" w:rsidR="004A1B2D" w:rsidRPr="00AB6254" w:rsidRDefault="00110735">
      <w:pPr>
        <w:spacing w:line="420" w:lineRule="atLeast"/>
        <w:rPr>
          <w:rFonts w:ascii="楷体_GB2312" w:eastAsia="楷体_GB2312" w:hAnsi="Times New Roman" w:cs="Times New Roman"/>
          <w:b/>
          <w:sz w:val="32"/>
          <w:szCs w:val="21"/>
        </w:rPr>
      </w:pPr>
      <w:r w:rsidRPr="00AB6254">
        <w:rPr>
          <w:rFonts w:ascii="楷体_GB2312" w:eastAsia="楷体_GB2312" w:hAnsi="Times New Roman" w:cs="Times New Roman"/>
          <w:b/>
          <w:sz w:val="32"/>
          <w:szCs w:val="21"/>
        </w:rPr>
        <w:t>3.</w:t>
      </w:r>
      <w:bookmarkEnd w:id="6"/>
      <w:r w:rsidRPr="00AB6254">
        <w:rPr>
          <w:rFonts w:ascii="楷体_GB2312" w:eastAsia="楷体_GB2312" w:hAnsi="Times New Roman" w:cs="Times New Roman"/>
          <w:b/>
          <w:sz w:val="32"/>
          <w:szCs w:val="21"/>
        </w:rPr>
        <w:t>1</w:t>
      </w:r>
      <w:r w:rsidRPr="00AB6254">
        <w:rPr>
          <w:rFonts w:ascii="楷体_GB2312" w:eastAsia="楷体_GB2312" w:hAnsi="Times New Roman" w:cs="Times New Roman" w:hint="eastAsia"/>
          <w:b/>
          <w:sz w:val="32"/>
          <w:szCs w:val="21"/>
        </w:rPr>
        <w:t>组装机器人</w:t>
      </w:r>
    </w:p>
    <w:p w14:paraId="77DF651B" w14:textId="77777777" w:rsidR="004A1B2D" w:rsidRPr="00AB6254" w:rsidRDefault="00110735">
      <w:pPr>
        <w:pStyle w:val="12"/>
        <w:spacing w:line="420" w:lineRule="atLeast"/>
        <w:jc w:val="center"/>
        <w:rPr>
          <w:rFonts w:ascii="华文仿宋" w:eastAsia="华文仿宋" w:hAnsi="华文仿宋"/>
          <w:szCs w:val="21"/>
        </w:rPr>
      </w:pPr>
      <w:r w:rsidRPr="00AB6254">
        <w:rPr>
          <w:rFonts w:ascii="华文仿宋" w:eastAsia="华文仿宋" w:hAnsi="华文仿宋"/>
          <w:b/>
          <w:noProof/>
          <w:szCs w:val="21"/>
        </w:rPr>
        <mc:AlternateContent>
          <mc:Choice Requires="wps">
            <w:drawing>
              <wp:anchor distT="0" distB="0" distL="114300" distR="114300" simplePos="0" relativeHeight="252817408" behindDoc="0" locked="0" layoutInCell="1" allowOverlap="1" wp14:anchorId="5D517F4F" wp14:editId="1A8DEF6A">
                <wp:simplePos x="0" y="0"/>
                <wp:positionH relativeFrom="column">
                  <wp:posOffset>705485</wp:posOffset>
                </wp:positionH>
                <wp:positionV relativeFrom="paragraph">
                  <wp:posOffset>2248535</wp:posOffset>
                </wp:positionV>
                <wp:extent cx="880745" cy="317500"/>
                <wp:effectExtent l="5080" t="735330" r="1156335" b="13970"/>
                <wp:wrapNone/>
                <wp:docPr id="14" name="AutoShape 5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80745" cy="317500"/>
                        </a:xfrm>
                        <a:prstGeom prst="wedgeRectCallout">
                          <a:avLst>
                            <a:gd name="adj1" fmla="val 176412"/>
                            <a:gd name="adj2" fmla="val -275000"/>
                          </a:avLst>
                        </a:prstGeom>
                        <a:solidFill>
                          <a:schemeClr val="tx1">
                            <a:lumMod val="100000"/>
                            <a:lumOff val="0"/>
                            <a:alpha val="79999"/>
                          </a:schemeClr>
                        </a:solidFill>
                        <a:ln w="9525">
                          <a:solidFill>
                            <a:srgbClr val="000000"/>
                          </a:solidFill>
                          <a:miter lim="800000"/>
                        </a:ln>
                      </wps:spPr>
                      <wps:txbx>
                        <w:txbxContent>
                          <w:p w14:paraId="0C9B3FAC" w14:textId="77777777" w:rsidR="00D70317" w:rsidRDefault="00D70317">
                            <w:pPr>
                              <w:rPr>
                                <w:rFonts w:ascii="华文仿宋" w:eastAsia="华文仿宋" w:hAnsi="华文仿宋"/>
                              </w:rPr>
                            </w:pPr>
                            <w:r>
                              <w:rPr>
                                <w:rFonts w:ascii="华文仿宋" w:eastAsia="华文仿宋" w:hAnsi="华文仿宋" w:hint="eastAsia"/>
                              </w:rPr>
                              <w:t>二层操作台</w:t>
                            </w:r>
                          </w:p>
                        </w:txbxContent>
                      </wps:txbx>
                      <wps:bodyPr rot="0" vert="horz" wrap="square" lIns="91440" tIns="45720" rIns="91440" bIns="45720" anchor="t" anchorCtr="0" upright="1">
                        <a:noAutofit/>
                      </wps:bodyPr>
                    </wps:wsp>
                  </a:graphicData>
                </a:graphic>
              </wp:anchor>
            </w:drawing>
          </mc:Choice>
          <mc:Fallback>
            <w:pict>
              <v:shape w14:anchorId="5D517F4F" id="AutoShape 51" o:spid="_x0000_s1031" type="#_x0000_t61" style="position:absolute;left:0;text-align:left;margin-left:55.55pt;margin-top:177.05pt;width:69.35pt;height:25pt;z-index:25281740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" adj="48905,-48600" fillcolor="black [3213]">
                <v:fill opacity="52428f"/>
                <v:textbox>
                  <w:txbxContent>
                    <w:p w14:paraId="0C9B3FAC" w14:textId="77777777" w:rsidR="00D70317" w:rsidRDefault="00D70317">
                      <w:pPr>
                        <w:rPr>
                          <w:rFonts w:ascii="华文仿宋" w:eastAsia="华文仿宋" w:hAnsi="华文仿宋"/>
                        </w:rPr>
                      </w:pPr>
                      <w:r>
                        <w:rPr>
                          <w:rFonts w:ascii="华文仿宋" w:eastAsia="华文仿宋" w:hAnsi="华文仿宋" w:hint="eastAsia"/>
                        </w:rPr>
                        <w:t>二层操作台</w:t>
                      </w:r>
                    </w:p>
                  </w:txbxContent>
                </v:textbox>
              </v:shape>
            </w:pict>
          </mc:Fallback>
        </mc:AlternateContent>
      </w:r>
      <w:r w:rsidRPr="00AB6254">
        <w:rPr>
          <w:rFonts w:ascii="华文仿宋" w:eastAsia="华文仿宋" w:hAnsi="华文仿宋"/>
          <w:b/>
          <w:noProof/>
          <w:szCs w:val="21"/>
        </w:rPr>
        <mc:AlternateContent>
          <mc:Choice Requires="wps">
            <w:drawing>
              <wp:anchor distT="0" distB="0" distL="114300" distR="114300" simplePos="0" relativeHeight="251709440" behindDoc="0" locked="0" layoutInCell="1" allowOverlap="1" wp14:anchorId="522676B2" wp14:editId="28A4658E">
                <wp:simplePos x="0" y="0"/>
                <wp:positionH relativeFrom="column">
                  <wp:posOffset>379095</wp:posOffset>
                </wp:positionH>
                <wp:positionV relativeFrom="paragraph">
                  <wp:posOffset>1631315</wp:posOffset>
                </wp:positionV>
                <wp:extent cx="784225" cy="317500"/>
                <wp:effectExtent l="5080" t="736600" r="1039495" b="12700"/>
                <wp:wrapNone/>
                <wp:docPr id="9" name="AutoShape 5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84225" cy="317500"/>
                        </a:xfrm>
                        <a:prstGeom prst="wedgeRectCallout">
                          <a:avLst>
                            <a:gd name="adj1" fmla="val 176412"/>
                            <a:gd name="adj2" fmla="val -275000"/>
                          </a:avLst>
                        </a:prstGeom>
                        <a:solidFill>
                          <a:schemeClr val="tx1">
                            <a:lumMod val="100000"/>
                            <a:lumOff val="0"/>
                            <a:alpha val="79999"/>
                          </a:schemeClr>
                        </a:solidFill>
                        <a:ln w="9525">
                          <a:solidFill>
                            <a:srgbClr val="000000"/>
                          </a:solidFill>
                          <a:miter lim="800000"/>
                        </a:ln>
                      </wps:spPr>
                      <wps:txbx>
                        <w:txbxContent>
                          <w:p w14:paraId="318386CF" w14:textId="77777777" w:rsidR="00D70317" w:rsidRDefault="00D70317">
                            <w:pPr>
                              <w:rPr>
                                <w:rFonts w:ascii="华文仿宋" w:eastAsia="华文仿宋" w:hAnsi="华文仿宋"/>
                              </w:rPr>
                            </w:pPr>
                            <w:r>
                              <w:rPr>
                                <w:rFonts w:ascii="华文仿宋" w:eastAsia="华文仿宋" w:hAnsi="华文仿宋" w:hint="eastAsia"/>
                              </w:rPr>
                              <w:t>控制核心</w:t>
                            </w:r>
                          </w:p>
                        </w:txbxContent>
                      </wps:txbx>
                      <wps:bodyPr rot="0" vert="horz" wrap="square" lIns="91440" tIns="45720" rIns="91440" bIns="45720" anchor="t" anchorCtr="0" upright="1">
                        <a:noAutofit/>
                      </wps:bodyPr>
                    </wps:wsp>
                  </a:graphicData>
                </a:graphic>
              </wp:anchor>
            </w:drawing>
          </mc:Choice>
          <mc:Fallback>
            <w:pict>
              <v:shape w14:anchorId="522676B2" id="_x0000_s1032" type="#_x0000_t61" style="position:absolute;left:0;text-align:left;margin-left:29.85pt;margin-top:128.45pt;width:61.75pt;height:25pt;z-index:25170944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" adj="48905,-48600" fillcolor="black [3213]">
                <v:fill opacity="52428f"/>
                <v:textbox>
                  <w:txbxContent>
                    <w:p w14:paraId="318386CF" w14:textId="77777777" w:rsidR="00D70317" w:rsidRDefault="00D70317">
                      <w:pPr>
                        <w:rPr>
                          <w:rFonts w:ascii="华文仿宋" w:eastAsia="华文仿宋" w:hAnsi="华文仿宋"/>
                        </w:rPr>
                      </w:pPr>
                      <w:r>
                        <w:rPr>
                          <w:rFonts w:ascii="华文仿宋" w:eastAsia="华文仿宋" w:hAnsi="华文仿宋" w:hint="eastAsia"/>
                        </w:rPr>
                        <w:t>控制核心</w:t>
                      </w:r>
                    </w:p>
                  </w:txbxContent>
                </v:textbox>
              </v:shape>
            </w:pict>
          </mc:Fallback>
        </mc:AlternateContent>
      </w:r>
      <w:r w:rsidRPr="00AB6254">
        <w:rPr>
          <w:rFonts w:ascii="华文仿宋" w:eastAsia="华文仿宋" w:hAnsi="华文仿宋"/>
          <w:noProof/>
          <w:szCs w:val="21"/>
        </w:rPr>
        <mc:AlternateContent>
          <mc:Choice Requires="wps">
            <w:drawing>
              <wp:anchor distT="0" distB="0" distL="114300" distR="114300" simplePos="0" relativeHeight="252765184" behindDoc="0" locked="0" layoutInCell="1" allowOverlap="1" wp14:anchorId="45D8B8B9" wp14:editId="26337DA1">
                <wp:simplePos x="0" y="0"/>
                <wp:positionH relativeFrom="column">
                  <wp:posOffset>4486275</wp:posOffset>
                </wp:positionH>
                <wp:positionV relativeFrom="paragraph">
                  <wp:posOffset>1301750</wp:posOffset>
                </wp:positionV>
                <wp:extent cx="949960" cy="284480"/>
                <wp:effectExtent l="1367790" t="4445" r="13970" b="183515"/>
                <wp:wrapNone/>
                <wp:docPr id="11" name="AutoShape 9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49960" cy="284480"/>
                        </a:xfrm>
                        <a:prstGeom prst="wedgeRectCallout">
                          <a:avLst>
                            <a:gd name="adj1" fmla="val -189946"/>
                            <a:gd name="adj2" fmla="val 105806"/>
                          </a:avLst>
                        </a:prstGeom>
                        <a:solidFill>
                          <a:schemeClr val="tx1">
                            <a:lumMod val="100000"/>
                            <a:lumOff val="0"/>
                            <a:alpha val="79999"/>
                          </a:schemeClr>
                        </a:solidFill>
                        <a:ln w="9525">
                          <a:solidFill>
                            <a:srgbClr val="000000"/>
                          </a:solidFill>
                          <a:miter lim="800000"/>
                        </a:ln>
                      </wps:spPr>
                      <wps:txbx>
                        <w:txbxContent>
                          <w:p w14:paraId="6FEEB9F3" w14:textId="77777777" w:rsidR="00D70317" w:rsidRDefault="00D70317">
                            <w:pPr>
                              <w:jc w:val="center"/>
                              <w:rPr>
                                <w:rFonts w:ascii="华文仿宋" w:eastAsia="华文仿宋" w:hAnsi="华文仿宋"/>
                              </w:rPr>
                            </w:pPr>
                            <w:r>
                              <w:rPr>
                                <w:rFonts w:ascii="华文仿宋" w:eastAsia="华文仿宋" w:hAnsi="华文仿宋" w:hint="eastAsia"/>
                              </w:rPr>
                              <w:t>一层操作台</w:t>
                            </w:r>
                          </w:p>
                        </w:txbxContent>
                      </wps:txbx>
                      <wps:bodyPr rot="0" vert="horz" wrap="square" lIns="91440" tIns="45720" rIns="91440" bIns="45720" anchor="t" anchorCtr="0" upright="1">
                        <a:noAutofit/>
                      </wps:bodyPr>
                    </wps:wsp>
                  </a:graphicData>
                </a:graphic>
              </wp:anchor>
            </w:drawing>
          </mc:Choice>
          <mc:Fallback>
            <w:pict>
              <v:shape w14:anchorId="45D8B8B9" id="AutoShape 98" o:spid="_x0000_s1033" type="#_x0000_t61" style="position:absolute;left:0;text-align:left;margin-left:353.25pt;margin-top:102.5pt;width:74.8pt;height:22.4pt;z-index:25276518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" adj="-30228,33654" fillcolor="black [3213]">
                <v:fill opacity="52428f"/>
                <v:textbox>
                  <w:txbxContent>
                    <w:p w14:paraId="6FEEB9F3" w14:textId="77777777" w:rsidR="00D70317" w:rsidRDefault="00D70317">
                      <w:pPr>
                        <w:jc w:val="center"/>
                        <w:rPr>
                          <w:rFonts w:ascii="华文仿宋" w:eastAsia="华文仿宋" w:hAnsi="华文仿宋"/>
                        </w:rPr>
                      </w:pPr>
                      <w:r>
                        <w:rPr>
                          <w:rFonts w:ascii="华文仿宋" w:eastAsia="华文仿宋" w:hAnsi="华文仿宋" w:hint="eastAsia"/>
                        </w:rPr>
                        <w:t>一层操作台</w:t>
                      </w:r>
                    </w:p>
                  </w:txbxContent>
                </v:textbox>
              </v:shape>
            </w:pict>
          </mc:Fallback>
        </mc:AlternateContent>
      </w:r>
      <w:r w:rsidRPr="00AB6254">
        <w:rPr>
          <w:rFonts w:ascii="华文仿宋" w:eastAsia="华文仿宋" w:hAnsi="华文仿宋"/>
          <w:noProof/>
          <w:szCs w:val="21"/>
        </w:rPr>
        <mc:AlternateContent>
          <mc:Choice Requires="wps">
            <w:drawing>
              <wp:anchor distT="0" distB="0" distL="114300" distR="114300" simplePos="0" relativeHeight="252211200" behindDoc="0" locked="0" layoutInCell="1" allowOverlap="1" wp14:anchorId="20675CF6" wp14:editId="38660A2E">
                <wp:simplePos x="0" y="0"/>
                <wp:positionH relativeFrom="column">
                  <wp:posOffset>4493260</wp:posOffset>
                </wp:positionH>
                <wp:positionV relativeFrom="paragraph">
                  <wp:posOffset>456565</wp:posOffset>
                </wp:positionV>
                <wp:extent cx="811530" cy="284480"/>
                <wp:effectExtent l="1173480" t="4445" r="11430" b="183515"/>
                <wp:wrapNone/>
                <wp:docPr id="8" name="AutoShape 9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11530" cy="284480"/>
                        </a:xfrm>
                        <a:prstGeom prst="wedgeRectCallout">
                          <a:avLst>
                            <a:gd name="adj1" fmla="val -189946"/>
                            <a:gd name="adj2" fmla="val 105806"/>
                          </a:avLst>
                        </a:prstGeom>
                        <a:solidFill>
                          <a:schemeClr val="tx1">
                            <a:lumMod val="100000"/>
                            <a:lumOff val="0"/>
                            <a:alpha val="79999"/>
                          </a:schemeClr>
                        </a:solidFill>
                        <a:ln w="9525">
                          <a:solidFill>
                            <a:srgbClr val="000000"/>
                          </a:solidFill>
                          <a:miter lim="800000"/>
                        </a:ln>
                      </wps:spPr>
                      <wps:txbx>
                        <w:txbxContent>
                          <w:p w14:paraId="79BEE442" w14:textId="77777777" w:rsidR="00D70317" w:rsidRDefault="00D70317">
                            <w:pPr>
                              <w:jc w:val="center"/>
                              <w:rPr>
                                <w:rFonts w:ascii="华文仿宋" w:eastAsia="华文仿宋" w:hAnsi="华文仿宋"/>
                              </w:rPr>
                            </w:pPr>
                            <w:r>
                              <w:rPr>
                                <w:rFonts w:ascii="华文仿宋" w:eastAsia="华文仿宋" w:hAnsi="华文仿宋" w:hint="eastAsia"/>
                              </w:rPr>
                              <w:t>移动底盘</w:t>
                            </w:r>
                          </w:p>
                        </w:txbxContent>
                      </wps:txbx>
                      <wps:bodyPr rot="0" vert="horz" wrap="square" lIns="91440" tIns="45720" rIns="91440" bIns="45720" anchor="t" anchorCtr="0" upright="1">
                        <a:noAutofit/>
                      </wps:bodyPr>
                    </wps:wsp>
                  </a:graphicData>
                </a:graphic>
              </wp:anchor>
            </w:drawing>
          </mc:Choice>
          <mc:Fallback>
            <w:pict>
              <v:shape w14:anchorId="20675CF6" id="_x0000_s1034" type="#_x0000_t61" style="position:absolute;left:0;text-align:left;margin-left:353.8pt;margin-top:35.95pt;width:63.9pt;height:22.4pt;z-index:25221120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" adj="-30228,33654" fillcolor="black [3213]">
                <v:fill opacity="52428f"/>
                <v:textbox>
                  <w:txbxContent>
                    <w:p w14:paraId="79BEE442" w14:textId="77777777" w:rsidR="00D70317" w:rsidRDefault="00D70317">
                      <w:pPr>
                        <w:jc w:val="center"/>
                        <w:rPr>
                          <w:rFonts w:ascii="华文仿宋" w:eastAsia="华文仿宋" w:hAnsi="华文仿宋"/>
                        </w:rPr>
                      </w:pPr>
                      <w:r>
                        <w:rPr>
                          <w:rFonts w:ascii="华文仿宋" w:eastAsia="华文仿宋" w:hAnsi="华文仿宋" w:hint="eastAsia"/>
                        </w:rPr>
                        <w:t>移动底盘</w:t>
                      </w:r>
                    </w:p>
                  </w:txbxContent>
                </v:textbox>
              </v:shape>
            </w:pict>
          </mc:Fallback>
        </mc:AlternateContent>
      </w:r>
      <w:r w:rsidRPr="00AB6254">
        <w:rPr>
          <w:rFonts w:ascii="华文仿宋" w:eastAsia="华文仿宋" w:hAnsi="华文仿宋"/>
          <w:noProof/>
          <w:szCs w:val="21"/>
        </w:rPr>
        <w:drawing>
          <wp:inline distT="0" distB="0" distL="0" distR="0" wp14:anchorId="3DA1651F" wp14:editId="73B12B01">
            <wp:extent cx="3716655" cy="2477770"/>
            <wp:effectExtent l="0" t="0" r="1905" b="6350"/>
            <wp:docPr id="13" name="图片 13" descr="D:\shengyj\Desktop\电教规则文档\2019电教任务模型照片\IMG_8983.JPGIMG_89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descr="D:\shengyj\Desktop\电教规则文档\2019电教任务模型照片\IMG_8983.JPGIMG_8983"/>
                    <pic:cNvPicPr>
                      <a:picLocks noChangeAspect="1" noChangeArrowheads="1"/>
                    </pic:cNvPicPr>
                  </pic:nvPicPr>
                  <pic:blipFill>
                    <a:blip r:embed="rId10"/>
                    <a:srcRect/>
                    <a:stretch>
                      <a:fillRect/>
                    </a:stretch>
                  </pic:blipFill>
                  <pic:spPr>
                    <a:xfrm>
                      <a:off x="0" y="0"/>
                      <a:ext cx="3716655" cy="2478288"/>
                    </a:xfrm>
                    <a:prstGeom prst="rect">
                      <a:avLst/>
                    </a:prstGeom>
                    <a:noFill/>
                    <a:ln>
                      <a:noFill/>
                    </a:ln>
                  </pic:spPr>
                </pic:pic>
              </a:graphicData>
            </a:graphic>
          </wp:inline>
        </w:drawing>
      </w:r>
    </w:p>
    <w:p w14:paraId="5036BB49" w14:textId="77777777" w:rsidR="004A1B2D" w:rsidRPr="00AB6254" w:rsidRDefault="00110735">
      <w:pPr>
        <w:spacing w:line="420" w:lineRule="atLeast"/>
        <w:ind w:firstLineChars="200" w:firstLine="420"/>
        <w:jc w:val="center"/>
        <w:rPr>
          <w:rFonts w:ascii="华文仿宋" w:eastAsia="华文仿宋" w:hAnsi="华文仿宋"/>
          <w:szCs w:val="21"/>
        </w:rPr>
      </w:pPr>
      <w:r w:rsidRPr="00AB6254">
        <w:rPr>
          <w:rFonts w:ascii="华文仿宋" w:eastAsia="华文仿宋" w:hAnsi="华文仿宋" w:hint="eastAsia"/>
          <w:szCs w:val="21"/>
        </w:rPr>
        <w:t>图2-组装机器人模型初始状态图</w:t>
      </w:r>
    </w:p>
    <w:p w14:paraId="5EBBD0BC" w14:textId="77777777" w:rsidR="004A1B2D" w:rsidRPr="00AB6254" w:rsidRDefault="00110735">
      <w:pPr>
        <w:spacing w:line="420" w:lineRule="atLeast"/>
        <w:jc w:val="left"/>
        <w:rPr>
          <w:rFonts w:ascii="仿宋_GB2312" w:eastAsia="仿宋_GB2312" w:hAnsi="华文仿宋"/>
          <w:b/>
          <w:sz w:val="32"/>
          <w:szCs w:val="32"/>
        </w:rPr>
      </w:pPr>
      <w:r w:rsidRPr="00AB6254">
        <w:rPr>
          <w:rFonts w:ascii="仿宋_GB2312" w:eastAsia="仿宋_GB2312" w:hAnsi="华文仿宋" w:hint="eastAsia"/>
          <w:b/>
          <w:sz w:val="32"/>
          <w:szCs w:val="32"/>
        </w:rPr>
        <w:t>任务模型初始状态：</w:t>
      </w:r>
    </w:p>
    <w:p w14:paraId="6643A7BE" w14:textId="77777777" w:rsidR="004A1B2D" w:rsidRPr="00AB6254" w:rsidRDefault="00110735">
      <w:pPr>
        <w:spacing w:line="420" w:lineRule="atLeast"/>
        <w:ind w:firstLineChars="200" w:firstLine="640"/>
        <w:jc w:val="left"/>
        <w:rPr>
          <w:rFonts w:ascii="仿宋_GB2312" w:eastAsia="仿宋_GB2312" w:hAnsi="华文仿宋"/>
          <w:sz w:val="32"/>
          <w:szCs w:val="32"/>
        </w:rPr>
      </w:pPr>
      <w:r w:rsidRPr="00AB6254">
        <w:rPr>
          <w:rFonts w:ascii="仿宋_GB2312" w:eastAsia="仿宋_GB2312" w:hAnsi="华文仿宋" w:hint="eastAsia"/>
          <w:sz w:val="32"/>
          <w:szCs w:val="32"/>
        </w:rPr>
        <w:t>组装机器人模型固定在场地上，机器人的控制核心和移</w:t>
      </w:r>
      <w:r w:rsidRPr="00AB6254">
        <w:rPr>
          <w:rFonts w:ascii="仿宋_GB2312" w:eastAsia="仿宋_GB2312" w:hAnsi="华文仿宋" w:hint="eastAsia"/>
          <w:sz w:val="32"/>
          <w:szCs w:val="32"/>
        </w:rPr>
        <w:lastRenderedPageBreak/>
        <w:t>动底盘分离，如图2所示。</w:t>
      </w:r>
    </w:p>
    <w:p w14:paraId="4C870FFF" w14:textId="77777777" w:rsidR="004A1B2D" w:rsidRPr="00AB6254" w:rsidRDefault="00110735">
      <w:pPr>
        <w:spacing w:line="420" w:lineRule="atLeast"/>
        <w:jc w:val="left"/>
        <w:rPr>
          <w:rFonts w:ascii="仿宋_GB2312" w:eastAsia="仿宋_GB2312" w:hAnsi="华文仿宋"/>
          <w:b/>
          <w:sz w:val="32"/>
          <w:szCs w:val="32"/>
        </w:rPr>
      </w:pPr>
      <w:r w:rsidRPr="00AB6254">
        <w:rPr>
          <w:rFonts w:ascii="仿宋_GB2312" w:eastAsia="仿宋_GB2312" w:hAnsi="华文仿宋" w:hint="eastAsia"/>
          <w:b/>
          <w:sz w:val="32"/>
          <w:szCs w:val="32"/>
        </w:rPr>
        <w:t>得分标准及分值：</w:t>
      </w:r>
    </w:p>
    <w:p w14:paraId="747D79A8" w14:textId="77777777" w:rsidR="004A1B2D" w:rsidRPr="00AB6254" w:rsidRDefault="00110735">
      <w:pPr>
        <w:spacing w:line="420" w:lineRule="atLeast"/>
        <w:ind w:firstLineChars="200" w:firstLine="640"/>
        <w:jc w:val="left"/>
        <w:rPr>
          <w:rFonts w:ascii="仿宋_GB2312" w:eastAsia="仿宋_GB2312" w:hAnsi="华文仿宋"/>
          <w:sz w:val="32"/>
          <w:szCs w:val="32"/>
        </w:rPr>
      </w:pPr>
      <w:r w:rsidRPr="00AB6254">
        <w:rPr>
          <w:rFonts w:ascii="仿宋_GB2312" w:eastAsia="仿宋_GB2312" w:hAnsi="华文仿宋" w:hint="eastAsia"/>
          <w:sz w:val="32"/>
          <w:szCs w:val="32"/>
        </w:rPr>
        <w:t>将组装机器人模型的上半部分“控制核心”和下半部分“移动底盘”组装在一起。如图</w:t>
      </w:r>
      <w:r w:rsidRPr="00AB6254">
        <w:rPr>
          <w:rFonts w:ascii="仿宋_GB2312" w:eastAsia="仿宋_GB2312" w:hAnsi="华文仿宋"/>
          <w:sz w:val="32"/>
          <w:szCs w:val="32"/>
        </w:rPr>
        <w:t>3</w:t>
      </w:r>
      <w:r w:rsidRPr="00AB6254">
        <w:rPr>
          <w:rFonts w:ascii="仿宋_GB2312" w:eastAsia="仿宋_GB2312" w:hAnsi="华文仿宋" w:hint="eastAsia"/>
          <w:sz w:val="32"/>
          <w:szCs w:val="32"/>
        </w:rPr>
        <w:t>所示，当组装机器人的模型位于一层操作台到比赛结束，得40分；当组装机器人的模型位于二层操作台到比赛结束，得60分。</w:t>
      </w:r>
    </w:p>
    <w:p w14:paraId="0CB121F0" w14:textId="77777777" w:rsidR="004A1B2D" w:rsidRPr="00AB6254" w:rsidRDefault="00110735">
      <w:pPr>
        <w:spacing w:line="420" w:lineRule="atLeast"/>
        <w:rPr>
          <w:rFonts w:ascii="华文仿宋" w:eastAsia="华文仿宋" w:hAnsi="华文仿宋"/>
          <w:b/>
          <w:szCs w:val="21"/>
        </w:rPr>
      </w:pPr>
      <w:r w:rsidRPr="00AB6254">
        <w:rPr>
          <w:rFonts w:ascii="华文仿宋" w:eastAsia="华文仿宋" w:hAnsi="华文仿宋"/>
          <w:b/>
          <w:noProof/>
          <w:szCs w:val="21"/>
        </w:rPr>
        <w:drawing>
          <wp:inline distT="0" distB="0" distL="0" distR="0" wp14:anchorId="6ECBAFE9" wp14:editId="172862E0">
            <wp:extent cx="2515235" cy="1677670"/>
            <wp:effectExtent l="0" t="0" r="14605" b="13970"/>
            <wp:docPr id="92" name="图片 92" descr="D:\shengyj\Desktop\电教规则文档\2019电教任务模型照片\IMG_8985.JPGIMG_89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图片 92" descr="D:\shengyj\Desktop\电教规则文档\2019电教任务模型照片\IMG_8985.JPGIMG_8985"/>
                    <pic:cNvPicPr>
                      <a:picLocks noChangeAspect="1" noChangeArrowheads="1"/>
                    </pic:cNvPicPr>
                  </pic:nvPicPr>
                  <pic:blipFill>
                    <a:blip r:embed="rId11"/>
                    <a:srcRect/>
                    <a:stretch>
                      <a:fillRect/>
                    </a:stretch>
                  </pic:blipFill>
                  <pic:spPr>
                    <a:xfrm>
                      <a:off x="0" y="0"/>
                      <a:ext cx="2515235" cy="1677670"/>
                    </a:xfrm>
                    <a:prstGeom prst="rect">
                      <a:avLst/>
                    </a:prstGeom>
                    <a:noFill/>
                    <a:ln>
                      <a:noFill/>
                    </a:ln>
                  </pic:spPr>
                </pic:pic>
              </a:graphicData>
            </a:graphic>
          </wp:inline>
        </w:drawing>
      </w:r>
      <w:r w:rsidRPr="00AB6254">
        <w:rPr>
          <w:rFonts w:ascii="华文仿宋" w:eastAsia="华文仿宋" w:hAnsi="华文仿宋"/>
          <w:b/>
          <w:noProof/>
          <w:szCs w:val="21"/>
        </w:rPr>
        <w:drawing>
          <wp:inline distT="0" distB="0" distL="114300" distR="114300" wp14:anchorId="0365EE24" wp14:editId="786D887B">
            <wp:extent cx="2527935" cy="1685925"/>
            <wp:effectExtent l="0" t="0" r="1905" b="5715"/>
            <wp:docPr id="16" name="图片 16" descr="IMG_89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descr="IMG_8986"/>
                    <pic:cNvPicPr>
                      <a:picLocks noChangeAspect="1"/>
                    </pic:cNvPicPr>
                  </pic:nvPicPr>
                  <pic:blipFill>
                    <a:blip r:embed="rId12"/>
                    <a:stretch>
                      <a:fillRect/>
                    </a:stretch>
                  </pic:blipFill>
                  <pic:spPr>
                    <a:xfrm>
                      <a:off x="0" y="0"/>
                      <a:ext cx="2527935" cy="1685925"/>
                    </a:xfrm>
                    <a:prstGeom prst="rect">
                      <a:avLst/>
                    </a:prstGeom>
                  </pic:spPr>
                </pic:pic>
              </a:graphicData>
            </a:graphic>
          </wp:inline>
        </w:drawing>
      </w:r>
    </w:p>
    <w:p w14:paraId="026FAA11" w14:textId="77777777" w:rsidR="004A1B2D" w:rsidRPr="00AB6254" w:rsidRDefault="00110735">
      <w:pPr>
        <w:spacing w:line="420" w:lineRule="atLeast"/>
        <w:jc w:val="center"/>
        <w:rPr>
          <w:rFonts w:ascii="华文仿宋" w:eastAsia="华文仿宋" w:hAnsi="华文仿宋"/>
          <w:szCs w:val="21"/>
        </w:rPr>
      </w:pPr>
      <w:r w:rsidRPr="00AB6254">
        <w:rPr>
          <w:rFonts w:ascii="华文仿宋" w:eastAsia="华文仿宋" w:hAnsi="华文仿宋" w:hint="eastAsia"/>
          <w:szCs w:val="21"/>
        </w:rPr>
        <w:t>图3-组装机器人任务完成状态</w:t>
      </w:r>
      <w:bookmarkStart w:id="8" w:name="_Toc428459595"/>
      <w:r w:rsidRPr="00AB6254">
        <w:rPr>
          <w:rFonts w:ascii="华文仿宋" w:eastAsia="华文仿宋" w:hAnsi="华文仿宋" w:hint="eastAsia"/>
          <w:szCs w:val="21"/>
        </w:rPr>
        <w:t>图</w:t>
      </w:r>
    </w:p>
    <w:p w14:paraId="10DBF24B" w14:textId="77777777" w:rsidR="004A1B2D" w:rsidRPr="00AB6254" w:rsidRDefault="00110735">
      <w:pPr>
        <w:spacing w:line="420" w:lineRule="atLeast"/>
        <w:rPr>
          <w:rFonts w:ascii="楷体_GB2312" w:eastAsia="楷体_GB2312" w:hAnsi="Times New Roman" w:cs="Times New Roman"/>
          <w:b/>
          <w:sz w:val="32"/>
          <w:szCs w:val="21"/>
        </w:rPr>
      </w:pPr>
      <w:r w:rsidRPr="00AB6254">
        <w:rPr>
          <w:rFonts w:ascii="楷体_GB2312" w:eastAsia="楷体_GB2312" w:hAnsi="Times New Roman" w:cs="Times New Roman"/>
          <w:b/>
          <w:sz w:val="32"/>
          <w:szCs w:val="21"/>
        </w:rPr>
        <w:t>3.</w:t>
      </w:r>
      <w:r w:rsidRPr="00AB6254">
        <w:rPr>
          <w:rFonts w:ascii="楷体_GB2312" w:eastAsia="楷体_GB2312" w:hAnsi="Times New Roman" w:cs="Times New Roman" w:hint="eastAsia"/>
          <w:b/>
          <w:sz w:val="32"/>
          <w:szCs w:val="21"/>
        </w:rPr>
        <w:t>2信息读取</w:t>
      </w:r>
    </w:p>
    <w:p w14:paraId="60EAEFDA" w14:textId="77777777" w:rsidR="004A1B2D" w:rsidRPr="00AB6254" w:rsidRDefault="00110735">
      <w:pPr>
        <w:spacing w:line="420" w:lineRule="atLeast"/>
        <w:jc w:val="center"/>
        <w:rPr>
          <w:rFonts w:ascii="华文仿宋" w:eastAsia="华文仿宋" w:hAnsi="华文仿宋"/>
          <w:szCs w:val="21"/>
        </w:rPr>
      </w:pPr>
      <w:r w:rsidRPr="00AB6254">
        <w:rPr>
          <w:rFonts w:ascii="华文仿宋" w:eastAsia="华文仿宋" w:hAnsi="华文仿宋"/>
          <w:noProof/>
          <w:szCs w:val="21"/>
        </w:rPr>
        <mc:AlternateContent>
          <mc:Choice Requires="wps">
            <w:drawing>
              <wp:anchor distT="0" distB="0" distL="114300" distR="114300" simplePos="0" relativeHeight="251806720" behindDoc="0" locked="0" layoutInCell="1" allowOverlap="1" wp14:anchorId="1D19D9BC" wp14:editId="03C2CF4D">
                <wp:simplePos x="0" y="0"/>
                <wp:positionH relativeFrom="column">
                  <wp:posOffset>1200150</wp:posOffset>
                </wp:positionH>
                <wp:positionV relativeFrom="paragraph">
                  <wp:posOffset>1341120</wp:posOffset>
                </wp:positionV>
                <wp:extent cx="619125" cy="284480"/>
                <wp:effectExtent l="0" t="571500" r="504825" b="20320"/>
                <wp:wrapNone/>
                <wp:docPr id="86" name="AutoShape 7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19125" cy="284480"/>
                        </a:xfrm>
                        <a:prstGeom prst="wedgeRectCallout">
                          <a:avLst>
                            <a:gd name="adj1" fmla="val 118741"/>
                            <a:gd name="adj2" fmla="val -236385"/>
                          </a:avLst>
                        </a:prstGeom>
                        <a:solidFill>
                          <a:schemeClr val="tx1">
                            <a:lumMod val="100000"/>
                            <a:lumOff val="0"/>
                            <a:alpha val="79999"/>
                          </a:schemeClr>
                        </a:solidFill>
                        <a:ln w="9525">
                          <a:solidFill>
                            <a:srgbClr val="000000"/>
                          </a:solidFill>
                          <a:miter lim="800000"/>
                        </a:ln>
                      </wps:spPr>
                      <wps:txbx>
                        <w:txbxContent>
                          <w:p w14:paraId="77F33FBB" w14:textId="77777777" w:rsidR="00D70317" w:rsidRDefault="00D70317">
                            <w:pPr>
                              <w:jc w:val="center"/>
                              <w:rPr>
                                <w:rFonts w:ascii="华文仿宋" w:eastAsia="华文仿宋" w:hAnsi="华文仿宋"/>
                              </w:rPr>
                            </w:pPr>
                            <w:r>
                              <w:rPr>
                                <w:rFonts w:ascii="华文仿宋" w:eastAsia="华文仿宋" w:hAnsi="华文仿宋" w:hint="eastAsia"/>
                              </w:rPr>
                              <w:t>文件夹</w:t>
                            </w:r>
                          </w:p>
                        </w:txbxContent>
                      </wps:txbx>
                      <wps:bodyPr rot="0" vert="horz" wrap="square" lIns="91440" tIns="45720" rIns="91440" bIns="45720" anchor="t" anchorCtr="0" upright="1">
                        <a:noAutofit/>
                      </wps:bodyPr>
                    </wps:wsp>
                  </a:graphicData>
                </a:graphic>
              </wp:anchor>
            </w:drawing>
          </mc:Choice>
          <mc:Fallback>
            <w:pict>
              <v:shape w14:anchorId="1D19D9BC" id="AutoShape 71" o:spid="_x0000_s1035" type="#_x0000_t61" style="position:absolute;left:0;text-align:left;margin-left:94.5pt;margin-top:105.6pt;width:48.75pt;height:22.4pt;z-index:25180672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" adj="36448,-40259" fillcolor="black [3213]">
                <v:fill opacity="52428f"/>
                <v:textbox>
                  <w:txbxContent>
                    <w:p w14:paraId="77F33FBB" w14:textId="77777777" w:rsidR="00D70317" w:rsidRDefault="00D70317">
                      <w:pPr>
                        <w:jc w:val="center"/>
                        <w:rPr>
                          <w:rFonts w:ascii="华文仿宋" w:eastAsia="华文仿宋" w:hAnsi="华文仿宋"/>
                        </w:rPr>
                      </w:pPr>
                      <w:r>
                        <w:rPr>
                          <w:rFonts w:ascii="华文仿宋" w:eastAsia="华文仿宋" w:hAnsi="华文仿宋" w:hint="eastAsia"/>
                        </w:rPr>
                        <w:t>文件夹</w:t>
                      </w:r>
                    </w:p>
                  </w:txbxContent>
                </v:textbox>
              </v:shape>
            </w:pict>
          </mc:Fallback>
        </mc:AlternateContent>
      </w:r>
      <w:r w:rsidRPr="00AB6254">
        <w:rPr>
          <w:rFonts w:ascii="华文仿宋" w:eastAsia="华文仿宋" w:hAnsi="华文仿宋"/>
          <w:noProof/>
          <w:szCs w:val="21"/>
        </w:rPr>
        <mc:AlternateContent>
          <mc:Choice Requires="wps">
            <w:drawing>
              <wp:anchor distT="0" distB="0" distL="114300" distR="114300" simplePos="0" relativeHeight="251807744" behindDoc="0" locked="0" layoutInCell="1" allowOverlap="1" wp14:anchorId="639773D1" wp14:editId="444317A1">
                <wp:simplePos x="0" y="0"/>
                <wp:positionH relativeFrom="column">
                  <wp:posOffset>3714750</wp:posOffset>
                </wp:positionH>
                <wp:positionV relativeFrom="paragraph">
                  <wp:posOffset>1636395</wp:posOffset>
                </wp:positionV>
                <wp:extent cx="486410" cy="284480"/>
                <wp:effectExtent l="742950" t="342900" r="27940" b="20320"/>
                <wp:wrapNone/>
                <wp:docPr id="90" name="AutoShape 7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86410" cy="284480"/>
                        </a:xfrm>
                        <a:prstGeom prst="wedgeRectCallout">
                          <a:avLst>
                            <a:gd name="adj1" fmla="val -192818"/>
                            <a:gd name="adj2" fmla="val -152455"/>
                          </a:avLst>
                        </a:prstGeom>
                        <a:solidFill>
                          <a:schemeClr val="tx1">
                            <a:lumMod val="100000"/>
                            <a:lumOff val="0"/>
                            <a:alpha val="79999"/>
                          </a:schemeClr>
                        </a:solidFill>
                        <a:ln w="9525">
                          <a:solidFill>
                            <a:srgbClr val="000000"/>
                          </a:solidFill>
                          <a:miter lim="800000"/>
                        </a:ln>
                      </wps:spPr>
                      <wps:txbx>
                        <w:txbxContent>
                          <w:p w14:paraId="5248ED76" w14:textId="77777777" w:rsidR="00D70317" w:rsidRDefault="00D70317">
                            <w:pPr>
                              <w:jc w:val="center"/>
                              <w:rPr>
                                <w:rFonts w:ascii="华文仿宋" w:eastAsia="华文仿宋" w:hAnsi="华文仿宋"/>
                              </w:rPr>
                            </w:pPr>
                            <w:r>
                              <w:rPr>
                                <w:rFonts w:ascii="华文仿宋" w:eastAsia="华文仿宋" w:hAnsi="华文仿宋" w:hint="eastAsia"/>
                              </w:rPr>
                              <w:t>硬盘</w:t>
                            </w:r>
                          </w:p>
                        </w:txbxContent>
                      </wps:txbx>
                      <wps:bodyPr rot="0" vert="horz" wrap="square" lIns="91440" tIns="45720" rIns="91440" bIns="45720" anchor="t" anchorCtr="0" upright="1">
                        <a:noAutofit/>
                      </wps:bodyPr>
                    </wps:wsp>
                  </a:graphicData>
                </a:graphic>
              </wp:anchor>
            </w:drawing>
          </mc:Choice>
          <mc:Fallback>
            <w:pict>
              <v:shape w14:anchorId="639773D1" id="AutoShape 72" o:spid="_x0000_s1036" type="#_x0000_t61" style="position:absolute;left:0;text-align:left;margin-left:292.5pt;margin-top:128.85pt;width:38.3pt;height:22.4pt;z-index:25180774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" adj="-30849,-22130" fillcolor="black [3213]">
                <v:fill opacity="52428f"/>
                <v:textbox>
                  <w:txbxContent>
                    <w:p w14:paraId="5248ED76" w14:textId="77777777" w:rsidR="00D70317" w:rsidRDefault="00D70317">
                      <w:pPr>
                        <w:jc w:val="center"/>
                        <w:rPr>
                          <w:rFonts w:ascii="华文仿宋" w:eastAsia="华文仿宋" w:hAnsi="华文仿宋"/>
                        </w:rPr>
                      </w:pPr>
                      <w:r>
                        <w:rPr>
                          <w:rFonts w:ascii="华文仿宋" w:eastAsia="华文仿宋" w:hAnsi="华文仿宋" w:hint="eastAsia"/>
                        </w:rPr>
                        <w:t>硬盘</w:t>
                      </w:r>
                    </w:p>
                  </w:txbxContent>
                </v:textbox>
              </v:shape>
            </w:pict>
          </mc:Fallback>
        </mc:AlternateContent>
      </w:r>
      <w:r w:rsidRPr="00AB6254">
        <w:rPr>
          <w:rFonts w:ascii="华文仿宋" w:eastAsia="华文仿宋" w:hAnsi="华文仿宋"/>
          <w:noProof/>
          <w:szCs w:val="21"/>
        </w:rPr>
        <mc:AlternateContent>
          <mc:Choice Requires="wps">
            <w:drawing>
              <wp:anchor distT="0" distB="0" distL="114300" distR="114300" simplePos="0" relativeHeight="251838464" behindDoc="0" locked="0" layoutInCell="1" allowOverlap="1" wp14:anchorId="5CEE5B3F" wp14:editId="3F2F5EF9">
                <wp:simplePos x="0" y="0"/>
                <wp:positionH relativeFrom="column">
                  <wp:posOffset>3343275</wp:posOffset>
                </wp:positionH>
                <wp:positionV relativeFrom="paragraph">
                  <wp:posOffset>436245</wp:posOffset>
                </wp:positionV>
                <wp:extent cx="486410" cy="284480"/>
                <wp:effectExtent l="742950" t="0" r="27940" b="210820"/>
                <wp:wrapNone/>
                <wp:docPr id="94" name="AutoShape 9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86410" cy="284480"/>
                        </a:xfrm>
                        <a:prstGeom prst="wedgeRectCallout">
                          <a:avLst>
                            <a:gd name="adj1" fmla="val -189946"/>
                            <a:gd name="adj2" fmla="val 105806"/>
                          </a:avLst>
                        </a:prstGeom>
                        <a:solidFill>
                          <a:schemeClr val="tx1">
                            <a:lumMod val="100000"/>
                            <a:lumOff val="0"/>
                            <a:alpha val="79999"/>
                          </a:schemeClr>
                        </a:solidFill>
                        <a:ln w="9525">
                          <a:solidFill>
                            <a:srgbClr val="000000"/>
                          </a:solidFill>
                          <a:miter lim="800000"/>
                        </a:ln>
                      </wps:spPr>
                      <wps:txbx>
                        <w:txbxContent>
                          <w:p w14:paraId="43F4FF8E" w14:textId="77777777" w:rsidR="00D70317" w:rsidRDefault="00D70317">
                            <w:pPr>
                              <w:jc w:val="center"/>
                              <w:rPr>
                                <w:rFonts w:ascii="华文仿宋" w:eastAsia="华文仿宋" w:hAnsi="华文仿宋"/>
                              </w:rPr>
                            </w:pPr>
                            <w:r>
                              <w:rPr>
                                <w:rFonts w:ascii="华文仿宋" w:eastAsia="华文仿宋" w:hAnsi="华文仿宋" w:hint="eastAsia"/>
                              </w:rPr>
                              <w:t>信息</w:t>
                            </w:r>
                          </w:p>
                        </w:txbxContent>
                      </wps:txbx>
                      <wps:bodyPr rot="0" vert="horz" wrap="square" lIns="91440" tIns="45720" rIns="91440" bIns="45720" anchor="t" anchorCtr="0" upright="1">
                        <a:noAutofit/>
                      </wps:bodyPr>
                    </wps:wsp>
                  </a:graphicData>
                </a:graphic>
              </wp:anchor>
            </w:drawing>
          </mc:Choice>
          <mc:Fallback>
            <w:pict>
              <v:shape w14:anchorId="5CEE5B3F" id="_x0000_s1037" type="#_x0000_t61" style="position:absolute;left:0;text-align:left;margin-left:263.25pt;margin-top:34.35pt;width:38.3pt;height:22.4pt;z-index:2518384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" adj="-30228,33654" fillcolor="black [3213]">
                <v:fill opacity="52428f"/>
                <v:textbox>
                  <w:txbxContent>
                    <w:p w14:paraId="43F4FF8E" w14:textId="77777777" w:rsidR="00D70317" w:rsidRDefault="00D70317">
                      <w:pPr>
                        <w:jc w:val="center"/>
                        <w:rPr>
                          <w:rFonts w:ascii="华文仿宋" w:eastAsia="华文仿宋" w:hAnsi="华文仿宋"/>
                        </w:rPr>
                      </w:pPr>
                      <w:r>
                        <w:rPr>
                          <w:rFonts w:ascii="华文仿宋" w:eastAsia="华文仿宋" w:hAnsi="华文仿宋" w:hint="eastAsia"/>
                        </w:rPr>
                        <w:t>信息</w:t>
                      </w:r>
                    </w:p>
                  </w:txbxContent>
                </v:textbox>
              </v:shape>
            </w:pict>
          </mc:Fallback>
        </mc:AlternateContent>
      </w:r>
      <w:r w:rsidRPr="00AB6254">
        <w:rPr>
          <w:rFonts w:ascii="华文仿宋" w:eastAsia="华文仿宋" w:hAnsi="华文仿宋"/>
          <w:noProof/>
          <w:szCs w:val="21"/>
        </w:rPr>
        <w:drawing>
          <wp:inline distT="0" distB="0" distL="0" distR="0" wp14:anchorId="175B3D31" wp14:editId="22474643">
            <wp:extent cx="2943860" cy="1962150"/>
            <wp:effectExtent l="0" t="0" r="12700" b="3810"/>
            <wp:docPr id="105" name="图片 105" descr="D:\shengyj\Desktop\电教规则文档\2019电教任务模型照片\IMG_8964.JPGIMG_89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 name="图片 105" descr="D:\shengyj\Desktop\电教规则文档\2019电教任务模型照片\IMG_8964.JPGIMG_8964"/>
                    <pic:cNvPicPr>
                      <a:picLocks noChangeAspect="1" noChangeArrowheads="1"/>
                    </pic:cNvPicPr>
                  </pic:nvPicPr>
                  <pic:blipFill>
                    <a:blip r:embed="rId13"/>
                    <a:srcRect/>
                    <a:stretch>
                      <a:fillRect/>
                    </a:stretch>
                  </pic:blipFill>
                  <pic:spPr>
                    <a:xfrm>
                      <a:off x="0" y="0"/>
                      <a:ext cx="2950555" cy="1962150"/>
                    </a:xfrm>
                    <a:prstGeom prst="rect">
                      <a:avLst/>
                    </a:prstGeom>
                    <a:noFill/>
                    <a:ln>
                      <a:noFill/>
                    </a:ln>
                  </pic:spPr>
                </pic:pic>
              </a:graphicData>
            </a:graphic>
          </wp:inline>
        </w:drawing>
      </w:r>
      <w:r w:rsidRPr="00AB6254">
        <w:rPr>
          <w:rFonts w:ascii="华文仿宋" w:eastAsia="华文仿宋" w:hAnsi="华文仿宋"/>
          <w:szCs w:val="21"/>
        </w:rPr>
        <w:softHyphen/>
      </w:r>
    </w:p>
    <w:p w14:paraId="30006F6A" w14:textId="77777777" w:rsidR="004A1B2D" w:rsidRPr="00AB6254" w:rsidRDefault="00110735">
      <w:pPr>
        <w:spacing w:line="420" w:lineRule="atLeast"/>
        <w:jc w:val="center"/>
        <w:rPr>
          <w:rFonts w:ascii="华文仿宋" w:eastAsia="华文仿宋" w:hAnsi="华文仿宋"/>
          <w:szCs w:val="21"/>
        </w:rPr>
      </w:pPr>
      <w:r w:rsidRPr="00AB6254">
        <w:rPr>
          <w:rFonts w:ascii="华文仿宋" w:eastAsia="华文仿宋" w:hAnsi="华文仿宋" w:hint="eastAsia"/>
          <w:szCs w:val="21"/>
        </w:rPr>
        <w:t>图4-信息读取模型初始状态</w:t>
      </w:r>
    </w:p>
    <w:p w14:paraId="1BBEFA98" w14:textId="77777777" w:rsidR="004A1B2D" w:rsidRPr="00AB6254" w:rsidRDefault="00110735">
      <w:pPr>
        <w:spacing w:line="420" w:lineRule="atLeast"/>
        <w:rPr>
          <w:rFonts w:ascii="仿宋_GB2312" w:eastAsia="仿宋_GB2312" w:hAnsi="华文仿宋"/>
          <w:b/>
          <w:sz w:val="32"/>
          <w:szCs w:val="32"/>
        </w:rPr>
      </w:pPr>
      <w:r w:rsidRPr="00AB6254">
        <w:rPr>
          <w:rFonts w:ascii="仿宋_GB2312" w:eastAsia="仿宋_GB2312" w:hAnsi="华文仿宋" w:hint="eastAsia"/>
          <w:b/>
          <w:sz w:val="32"/>
          <w:szCs w:val="32"/>
        </w:rPr>
        <w:t>任务模型初始状态</w:t>
      </w:r>
    </w:p>
    <w:p w14:paraId="08A05ED5" w14:textId="77777777" w:rsidR="004A1B2D" w:rsidRPr="00AB6254" w:rsidRDefault="00110735">
      <w:pPr>
        <w:spacing w:line="420" w:lineRule="atLeast"/>
        <w:ind w:firstLineChars="200" w:firstLine="640"/>
        <w:jc w:val="left"/>
        <w:rPr>
          <w:rFonts w:ascii="仿宋_GB2312" w:eastAsia="仿宋_GB2312" w:hAnsi="华文仿宋"/>
          <w:sz w:val="32"/>
          <w:szCs w:val="32"/>
        </w:rPr>
      </w:pPr>
      <w:r w:rsidRPr="00AB6254">
        <w:rPr>
          <w:rFonts w:ascii="仿宋_GB2312" w:eastAsia="仿宋_GB2312" w:hAnsi="华文仿宋" w:hint="eastAsia"/>
          <w:sz w:val="32"/>
          <w:szCs w:val="32"/>
        </w:rPr>
        <w:t>信息读取模型固定在场地上，文件夹模型与硬盘模型可分离，如图4所示。</w:t>
      </w:r>
    </w:p>
    <w:p w14:paraId="0B62BB0B" w14:textId="77777777" w:rsidR="004A1B2D" w:rsidRPr="00AB6254" w:rsidRDefault="00110735">
      <w:pPr>
        <w:spacing w:line="420" w:lineRule="atLeast"/>
        <w:jc w:val="left"/>
        <w:rPr>
          <w:rFonts w:ascii="仿宋_GB2312" w:eastAsia="仿宋_GB2312" w:hAnsi="华文仿宋"/>
          <w:b/>
          <w:sz w:val="32"/>
          <w:szCs w:val="32"/>
        </w:rPr>
      </w:pPr>
      <w:r w:rsidRPr="00AB6254">
        <w:rPr>
          <w:rFonts w:ascii="仿宋_GB2312" w:eastAsia="仿宋_GB2312" w:hAnsi="华文仿宋" w:hint="eastAsia"/>
          <w:b/>
          <w:sz w:val="32"/>
          <w:szCs w:val="32"/>
        </w:rPr>
        <w:t>任务的得分标准及分值</w:t>
      </w:r>
    </w:p>
    <w:p w14:paraId="65AE482C" w14:textId="77777777" w:rsidR="004A1B2D" w:rsidRPr="00AB6254" w:rsidRDefault="00110735">
      <w:pPr>
        <w:spacing w:line="420" w:lineRule="atLeast"/>
        <w:ind w:firstLineChars="200" w:firstLine="640"/>
        <w:jc w:val="left"/>
        <w:rPr>
          <w:rFonts w:ascii="仿宋_GB2312" w:eastAsia="仿宋_GB2312" w:hAnsi="华文仿宋"/>
          <w:sz w:val="32"/>
          <w:szCs w:val="32"/>
        </w:rPr>
      </w:pPr>
      <w:r w:rsidRPr="00AB6254">
        <w:rPr>
          <w:rFonts w:ascii="仿宋_GB2312" w:eastAsia="仿宋_GB2312" w:hAnsi="华文仿宋" w:hint="eastAsia"/>
          <w:sz w:val="32"/>
          <w:szCs w:val="32"/>
        </w:rPr>
        <w:lastRenderedPageBreak/>
        <w:t>机器人提取文件夹，使文件夹和信息模型完全脱离硬盘，并保持到比赛结束，得40分。【低难度得分】</w:t>
      </w:r>
      <w:r w:rsidRPr="00AB6254">
        <w:rPr>
          <w:rFonts w:ascii="仿宋_GB2312" w:eastAsia="仿宋_GB2312" w:hAnsi="华文仿宋"/>
          <w:sz w:val="32"/>
          <w:szCs w:val="32"/>
        </w:rPr>
        <w:t xml:space="preserve"> </w:t>
      </w:r>
    </w:p>
    <w:p w14:paraId="6A139C25" w14:textId="77777777" w:rsidR="004A1B2D" w:rsidRPr="00AB6254" w:rsidRDefault="00110735">
      <w:pPr>
        <w:spacing w:line="420" w:lineRule="atLeast"/>
        <w:ind w:firstLineChars="200" w:firstLine="640"/>
        <w:jc w:val="left"/>
        <w:rPr>
          <w:rFonts w:ascii="仿宋_GB2312" w:eastAsia="仿宋_GB2312" w:hAnsi="华文仿宋"/>
          <w:sz w:val="32"/>
          <w:szCs w:val="32"/>
        </w:rPr>
      </w:pPr>
      <w:r w:rsidRPr="00AB6254">
        <w:rPr>
          <w:rFonts w:ascii="仿宋_GB2312" w:eastAsia="仿宋_GB2312" w:hAnsi="华文仿宋" w:hint="eastAsia"/>
          <w:sz w:val="32"/>
          <w:szCs w:val="32"/>
        </w:rPr>
        <w:t>机器人提取文件夹并将其带回基地，在低难度得分基础上，每个信息模型可加得30分。【高难度得分】</w:t>
      </w:r>
    </w:p>
    <w:p w14:paraId="0D5A2152" w14:textId="4884E640" w:rsidR="004A1B2D" w:rsidRPr="00AB6254" w:rsidRDefault="00110735">
      <w:pPr>
        <w:spacing w:line="420" w:lineRule="atLeast"/>
        <w:ind w:firstLineChars="200" w:firstLine="640"/>
        <w:jc w:val="left"/>
        <w:rPr>
          <w:rFonts w:ascii="仿宋_GB2312" w:eastAsia="仿宋_GB2312" w:hAnsi="华文仿宋"/>
          <w:sz w:val="32"/>
          <w:szCs w:val="32"/>
        </w:rPr>
      </w:pPr>
      <w:r w:rsidRPr="00AB6254">
        <w:rPr>
          <w:rFonts w:ascii="仿宋_GB2312" w:eastAsia="仿宋_GB2312" w:hAnsi="华文仿宋" w:hint="eastAsia"/>
          <w:sz w:val="32"/>
          <w:szCs w:val="32"/>
        </w:rPr>
        <w:t>若信息模型掉落至场地，由裁判将其收走并存放至比赛结束。</w:t>
      </w:r>
    </w:p>
    <w:p w14:paraId="55BCED27" w14:textId="77777777" w:rsidR="004A1B2D" w:rsidRPr="00AB6254" w:rsidRDefault="00110735">
      <w:pPr>
        <w:spacing w:line="420" w:lineRule="atLeast"/>
        <w:ind w:firstLineChars="200" w:firstLine="420"/>
        <w:jc w:val="center"/>
        <w:rPr>
          <w:rFonts w:ascii="华文仿宋" w:eastAsia="华文仿宋" w:hAnsi="华文仿宋"/>
          <w:szCs w:val="21"/>
        </w:rPr>
      </w:pPr>
      <w:r w:rsidRPr="00AB6254">
        <w:rPr>
          <w:rFonts w:ascii="华文仿宋" w:eastAsia="华文仿宋" w:hAnsi="华文仿宋"/>
          <w:noProof/>
          <w:szCs w:val="21"/>
        </w:rPr>
        <w:drawing>
          <wp:inline distT="0" distB="0" distL="0" distR="0" wp14:anchorId="235F3A6E" wp14:editId="17514962">
            <wp:extent cx="3906520" cy="2604135"/>
            <wp:effectExtent l="0" t="0" r="10160" b="1905"/>
            <wp:docPr id="106" name="图片 106" descr="D:\shengyj\Desktop\电教规则文档\2019电教任务模型照片\IMG_8965.JPGIMG_89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 name="图片 106" descr="D:\shengyj\Desktop\电教规则文档\2019电教任务模型照片\IMG_8965.JPGIMG_8965"/>
                    <pic:cNvPicPr>
                      <a:picLocks noChangeAspect="1" noChangeArrowheads="1"/>
                    </pic:cNvPicPr>
                  </pic:nvPicPr>
                  <pic:blipFill>
                    <a:blip r:embed="rId14"/>
                    <a:srcRect/>
                    <a:stretch>
                      <a:fillRect/>
                    </a:stretch>
                  </pic:blipFill>
                  <pic:spPr>
                    <a:xfrm>
                      <a:off x="0" y="0"/>
                      <a:ext cx="3906520" cy="2604135"/>
                    </a:xfrm>
                    <a:prstGeom prst="rect">
                      <a:avLst/>
                    </a:prstGeom>
                    <a:noFill/>
                    <a:ln>
                      <a:noFill/>
                    </a:ln>
                  </pic:spPr>
                </pic:pic>
              </a:graphicData>
            </a:graphic>
          </wp:inline>
        </w:drawing>
      </w:r>
    </w:p>
    <w:p w14:paraId="4BE2CB02" w14:textId="77777777" w:rsidR="004A1B2D" w:rsidRPr="00AB6254" w:rsidRDefault="00110735">
      <w:pPr>
        <w:spacing w:line="420" w:lineRule="atLeast"/>
        <w:jc w:val="center"/>
        <w:rPr>
          <w:rFonts w:ascii="华文仿宋" w:eastAsia="华文仿宋" w:hAnsi="华文仿宋"/>
          <w:szCs w:val="21"/>
        </w:rPr>
      </w:pPr>
      <w:r w:rsidRPr="00AB6254">
        <w:rPr>
          <w:rFonts w:ascii="华文仿宋" w:eastAsia="华文仿宋" w:hAnsi="华文仿宋" w:hint="eastAsia"/>
          <w:szCs w:val="21"/>
        </w:rPr>
        <w:t>图5-信息读取任务完成状态图</w:t>
      </w:r>
    </w:p>
    <w:p w14:paraId="5692DD66" w14:textId="77777777" w:rsidR="004A1B2D" w:rsidRPr="00AB6254" w:rsidRDefault="00110735">
      <w:pPr>
        <w:spacing w:line="420" w:lineRule="atLeast"/>
        <w:rPr>
          <w:rFonts w:ascii="楷体_GB2312" w:eastAsia="楷体_GB2312" w:hAnsi="Times New Roman" w:cs="Times New Roman"/>
          <w:b/>
          <w:sz w:val="32"/>
          <w:szCs w:val="21"/>
        </w:rPr>
      </w:pPr>
      <w:r w:rsidRPr="00AB6254">
        <w:rPr>
          <w:rFonts w:ascii="华文仿宋" w:eastAsia="华文仿宋" w:hAnsi="华文仿宋"/>
          <w:noProof/>
          <w:szCs w:val="21"/>
        </w:rPr>
        <mc:AlternateContent>
          <mc:Choice Requires="wps">
            <w:drawing>
              <wp:anchor distT="0" distB="0" distL="114300" distR="114300" simplePos="0" relativeHeight="251811840" behindDoc="0" locked="0" layoutInCell="1" allowOverlap="1" wp14:anchorId="2478E9A7" wp14:editId="4DA87639">
                <wp:simplePos x="0" y="0"/>
                <wp:positionH relativeFrom="column">
                  <wp:posOffset>3282950</wp:posOffset>
                </wp:positionH>
                <wp:positionV relativeFrom="paragraph">
                  <wp:posOffset>384175</wp:posOffset>
                </wp:positionV>
                <wp:extent cx="876300" cy="297180"/>
                <wp:effectExtent l="57150" t="0" r="19050" b="636270"/>
                <wp:wrapNone/>
                <wp:docPr id="83" name="AutoShape 7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76300" cy="297180"/>
                        </a:xfrm>
                        <a:prstGeom prst="wedgeRectCallout">
                          <a:avLst>
                            <a:gd name="adj1" fmla="val -52721"/>
                            <a:gd name="adj2" fmla="val 231838"/>
                          </a:avLst>
                        </a:prstGeom>
                        <a:solidFill>
                          <a:schemeClr val="tx1">
                            <a:lumMod val="100000"/>
                            <a:lumOff val="0"/>
                            <a:alpha val="79999"/>
                          </a:schemeClr>
                        </a:solidFill>
                        <a:ln w="9525">
                          <a:solidFill>
                            <a:srgbClr val="000000"/>
                          </a:solidFill>
                          <a:miter lim="800000"/>
                        </a:ln>
                      </wps:spPr>
                      <wps:txbx>
                        <w:txbxContent>
                          <w:p w14:paraId="01EED375" w14:textId="77777777" w:rsidR="00D70317" w:rsidRDefault="00D70317">
                            <w:pPr>
                              <w:rPr>
                                <w:rFonts w:ascii="华文仿宋" w:eastAsia="华文仿宋" w:hAnsi="华文仿宋"/>
                              </w:rPr>
                            </w:pPr>
                            <w:r>
                              <w:rPr>
                                <w:rFonts w:ascii="华文仿宋" w:eastAsia="华文仿宋" w:hAnsi="华文仿宋" w:hint="eastAsia"/>
                              </w:rPr>
                              <w:t>信息吸附处</w:t>
                            </w:r>
                          </w:p>
                        </w:txbxContent>
                      </wps:txbx>
                      <wps:bodyPr rot="0" vert="horz" wrap="square" lIns="91440" tIns="45720" rIns="91440" bIns="45720" anchor="t" anchorCtr="0" upright="1">
                        <a:noAutofit/>
                      </wps:bodyPr>
                    </wps:wsp>
                  </a:graphicData>
                </a:graphic>
              </wp:anchor>
            </w:drawing>
          </mc:Choice>
          <mc:Fallback>
            <w:pict>
              <v:shape w14:anchorId="2478E9A7" id="AutoShape 75" o:spid="_x0000_s1038" type="#_x0000_t61" style="position:absolute;left:0;text-align:left;margin-left:258.5pt;margin-top:30.25pt;width:69pt;height:23.4pt;z-index:25181184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" adj="-588,60877" fillcolor="black [3213]">
                <v:fill opacity="52428f"/>
                <v:textbox>
                  <w:txbxContent>
                    <w:p w14:paraId="01EED375" w14:textId="77777777" w:rsidR="00D70317" w:rsidRDefault="00D70317">
                      <w:pPr>
                        <w:rPr>
                          <w:rFonts w:ascii="华文仿宋" w:eastAsia="华文仿宋" w:hAnsi="华文仿宋"/>
                        </w:rPr>
                      </w:pPr>
                      <w:r>
                        <w:rPr>
                          <w:rFonts w:ascii="华文仿宋" w:eastAsia="华文仿宋" w:hAnsi="华文仿宋" w:hint="eastAsia"/>
                        </w:rPr>
                        <w:t>信息吸附处</w:t>
                      </w:r>
                    </w:p>
                  </w:txbxContent>
                </v:textbox>
              </v:shape>
            </w:pict>
          </mc:Fallback>
        </mc:AlternateContent>
      </w:r>
      <w:r w:rsidRPr="00AB6254">
        <w:rPr>
          <w:rFonts w:ascii="华文仿宋" w:eastAsia="华文仿宋" w:hAnsi="华文仿宋"/>
          <w:noProof/>
          <w:szCs w:val="21"/>
        </w:rPr>
        <mc:AlternateContent>
          <mc:Choice Requires="wps">
            <w:drawing>
              <wp:anchor distT="0" distB="0" distL="114300" distR="114300" simplePos="0" relativeHeight="251849728" behindDoc="0" locked="0" layoutInCell="1" allowOverlap="1" wp14:anchorId="52CC3848" wp14:editId="7F97F83F">
                <wp:simplePos x="0" y="0"/>
                <wp:positionH relativeFrom="column">
                  <wp:posOffset>2339975</wp:posOffset>
                </wp:positionH>
                <wp:positionV relativeFrom="paragraph">
                  <wp:posOffset>254000</wp:posOffset>
                </wp:positionV>
                <wp:extent cx="876300" cy="297180"/>
                <wp:effectExtent l="0" t="0" r="19050" b="483870"/>
                <wp:wrapNone/>
                <wp:docPr id="111" name="AutoShape 7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76300" cy="297180"/>
                        </a:xfrm>
                        <a:prstGeom prst="wedgeRectCallout">
                          <a:avLst>
                            <a:gd name="adj1" fmla="val 48366"/>
                            <a:gd name="adj2" fmla="val 183761"/>
                          </a:avLst>
                        </a:prstGeom>
                        <a:solidFill>
                          <a:schemeClr val="tx1">
                            <a:lumMod val="100000"/>
                            <a:lumOff val="0"/>
                            <a:alpha val="79999"/>
                          </a:schemeClr>
                        </a:solidFill>
                        <a:ln w="9525">
                          <a:solidFill>
                            <a:srgbClr val="000000"/>
                          </a:solidFill>
                          <a:miter lim="800000"/>
                        </a:ln>
                      </wps:spPr>
                      <wps:txbx>
                        <w:txbxContent>
                          <w:p w14:paraId="35AAA3D1" w14:textId="77777777" w:rsidR="00D70317" w:rsidRDefault="00D70317">
                            <w:pPr>
                              <w:rPr>
                                <w:rFonts w:ascii="华文仿宋" w:eastAsia="华文仿宋" w:hAnsi="华文仿宋"/>
                              </w:rPr>
                            </w:pPr>
                            <w:r>
                              <w:rPr>
                                <w:rFonts w:ascii="华文仿宋" w:eastAsia="华文仿宋" w:hAnsi="华文仿宋" w:hint="eastAsia"/>
                              </w:rPr>
                              <w:t>信息吸附处</w:t>
                            </w:r>
                          </w:p>
                        </w:txbxContent>
                      </wps:txbx>
                      <wps:bodyPr rot="0" vert="horz" wrap="square" lIns="91440" tIns="45720" rIns="91440" bIns="45720" anchor="t" anchorCtr="0" upright="1">
                        <a:noAutofit/>
                      </wps:bodyPr>
                    </wps:wsp>
                  </a:graphicData>
                </a:graphic>
              </wp:anchor>
            </w:drawing>
          </mc:Choice>
          <mc:Fallback>
            <w:pict>
              <v:shape w14:anchorId="52CC3848" id="_x0000_s1039" type="#_x0000_t61" style="position:absolute;left:0;text-align:left;margin-left:184.25pt;margin-top:20pt;width:69pt;height:23.4pt;z-index:25184972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" adj="21247,50492" fillcolor="black [3213]">
                <v:fill opacity="52428f"/>
                <v:textbox>
                  <w:txbxContent>
                    <w:p w14:paraId="35AAA3D1" w14:textId="77777777" w:rsidR="00D70317" w:rsidRDefault="00D70317">
                      <w:pPr>
                        <w:rPr>
                          <w:rFonts w:ascii="华文仿宋" w:eastAsia="华文仿宋" w:hAnsi="华文仿宋"/>
                        </w:rPr>
                      </w:pPr>
                      <w:r>
                        <w:rPr>
                          <w:rFonts w:ascii="华文仿宋" w:eastAsia="华文仿宋" w:hAnsi="华文仿宋" w:hint="eastAsia"/>
                        </w:rPr>
                        <w:t>信息吸附处</w:t>
                      </w:r>
                    </w:p>
                  </w:txbxContent>
                </v:textbox>
              </v:shape>
            </w:pict>
          </mc:Fallback>
        </mc:AlternateContent>
      </w:r>
      <w:r w:rsidRPr="00AB6254">
        <w:rPr>
          <w:rFonts w:ascii="楷体_GB2312" w:eastAsia="楷体_GB2312" w:hAnsi="Times New Roman" w:cs="Times New Roman"/>
          <w:b/>
          <w:sz w:val="32"/>
          <w:szCs w:val="21"/>
        </w:rPr>
        <w:t>3.</w:t>
      </w:r>
      <w:r w:rsidRPr="00AB6254">
        <w:rPr>
          <w:rFonts w:ascii="楷体_GB2312" w:eastAsia="楷体_GB2312" w:hAnsi="Times New Roman" w:cs="Times New Roman" w:hint="eastAsia"/>
          <w:b/>
          <w:sz w:val="32"/>
          <w:szCs w:val="21"/>
        </w:rPr>
        <w:t>3信息匹配</w:t>
      </w:r>
    </w:p>
    <w:p w14:paraId="5B446B71" w14:textId="77777777" w:rsidR="004A1B2D" w:rsidRPr="00AB6254" w:rsidRDefault="00110735">
      <w:pPr>
        <w:spacing w:line="420" w:lineRule="atLeast"/>
        <w:jc w:val="center"/>
        <w:rPr>
          <w:rFonts w:ascii="华文仿宋" w:eastAsia="华文仿宋" w:hAnsi="华文仿宋"/>
          <w:b/>
          <w:szCs w:val="21"/>
        </w:rPr>
      </w:pPr>
      <w:r w:rsidRPr="00AB6254">
        <w:rPr>
          <w:rFonts w:ascii="华文仿宋" w:eastAsia="华文仿宋" w:hAnsi="华文仿宋"/>
          <w:noProof/>
          <w:szCs w:val="21"/>
        </w:rPr>
        <mc:AlternateContent>
          <mc:Choice Requires="wps">
            <w:drawing>
              <wp:anchor distT="0" distB="0" distL="114300" distR="114300" simplePos="0" relativeHeight="251810816" behindDoc="0" locked="0" layoutInCell="1" allowOverlap="1" wp14:anchorId="041B7DC7" wp14:editId="2DB4FC8F">
                <wp:simplePos x="0" y="0"/>
                <wp:positionH relativeFrom="column">
                  <wp:posOffset>3505200</wp:posOffset>
                </wp:positionH>
                <wp:positionV relativeFrom="paragraph">
                  <wp:posOffset>1407160</wp:posOffset>
                </wp:positionV>
                <wp:extent cx="866775" cy="297180"/>
                <wp:effectExtent l="762000" t="0" r="28575" b="26670"/>
                <wp:wrapNone/>
                <wp:docPr id="78" name="AutoShape 3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66775" cy="297180"/>
                        </a:xfrm>
                        <a:prstGeom prst="wedgeRectCallout">
                          <a:avLst>
                            <a:gd name="adj1" fmla="val -131154"/>
                            <a:gd name="adj2" fmla="val 23506"/>
                          </a:avLst>
                        </a:prstGeom>
                        <a:solidFill>
                          <a:schemeClr val="tx1">
                            <a:lumMod val="100000"/>
                            <a:lumOff val="0"/>
                            <a:alpha val="79999"/>
                          </a:schemeClr>
                        </a:solidFill>
                        <a:ln w="9525">
                          <a:solidFill>
                            <a:srgbClr val="000000"/>
                          </a:solidFill>
                          <a:miter lim="800000"/>
                        </a:ln>
                      </wps:spPr>
                      <wps:txbx>
                        <w:txbxContent>
                          <w:p w14:paraId="3F7372B5" w14:textId="77777777" w:rsidR="00D70317" w:rsidRDefault="00D70317">
                            <w:pPr>
                              <w:rPr>
                                <w:rFonts w:ascii="华文仿宋" w:eastAsia="华文仿宋" w:hAnsi="华文仿宋"/>
                              </w:rPr>
                            </w:pPr>
                            <w:r>
                              <w:rPr>
                                <w:rFonts w:ascii="华文仿宋" w:eastAsia="华文仿宋" w:hAnsi="华文仿宋" w:hint="eastAsia"/>
                              </w:rPr>
                              <w:t>信息匹配器</w:t>
                            </w:r>
                          </w:p>
                        </w:txbxContent>
                      </wps:txbx>
                      <wps:bodyPr rot="0" vert="horz" wrap="square" lIns="91440" tIns="45720" rIns="91440" bIns="45720" anchor="t" anchorCtr="0" upright="1">
                        <a:noAutofit/>
                      </wps:bodyPr>
                    </wps:wsp>
                  </a:graphicData>
                </a:graphic>
              </wp:anchor>
            </w:drawing>
          </mc:Choice>
          <mc:Fallback>
            <w:pict>
              <v:shape w14:anchorId="041B7DC7" id="AutoShape 36" o:spid="_x0000_s1040" type="#_x0000_t61" style="position:absolute;left:0;text-align:left;margin-left:276pt;margin-top:110.8pt;width:68.25pt;height:23.4pt;z-index:25181081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" adj="-17529,15877" fillcolor="black [3213]">
                <v:fill opacity="52428f"/>
                <v:textbox>
                  <w:txbxContent>
                    <w:p w14:paraId="3F7372B5" w14:textId="77777777" w:rsidR="00D70317" w:rsidRDefault="00D70317">
                      <w:pPr>
                        <w:rPr>
                          <w:rFonts w:ascii="华文仿宋" w:eastAsia="华文仿宋" w:hAnsi="华文仿宋"/>
                        </w:rPr>
                      </w:pPr>
                      <w:r>
                        <w:rPr>
                          <w:rFonts w:ascii="华文仿宋" w:eastAsia="华文仿宋" w:hAnsi="华文仿宋" w:hint="eastAsia"/>
                        </w:rPr>
                        <w:t>信息匹配器</w:t>
                      </w:r>
                    </w:p>
                  </w:txbxContent>
                </v:textbox>
              </v:shape>
            </w:pict>
          </mc:Fallback>
        </mc:AlternateContent>
      </w:r>
      <w:r w:rsidRPr="00AB6254">
        <w:rPr>
          <w:rFonts w:ascii="华文仿宋" w:eastAsia="华文仿宋" w:hAnsi="华文仿宋"/>
          <w:noProof/>
          <w:szCs w:val="21"/>
        </w:rPr>
        <mc:AlternateContent>
          <mc:Choice Requires="wps">
            <w:drawing>
              <wp:anchor distT="0" distB="0" distL="114300" distR="114300" simplePos="0" relativeHeight="251846656" behindDoc="0" locked="0" layoutInCell="1" allowOverlap="1" wp14:anchorId="1349B572" wp14:editId="0DC2926F">
                <wp:simplePos x="0" y="0"/>
                <wp:positionH relativeFrom="column">
                  <wp:posOffset>2892425</wp:posOffset>
                </wp:positionH>
                <wp:positionV relativeFrom="paragraph">
                  <wp:posOffset>2334260</wp:posOffset>
                </wp:positionV>
                <wp:extent cx="573405" cy="297180"/>
                <wp:effectExtent l="228600" t="361950" r="17145" b="26670"/>
                <wp:wrapNone/>
                <wp:docPr id="109" name="AutoShape 3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73405" cy="297180"/>
                        </a:xfrm>
                        <a:prstGeom prst="wedgeRectCallout">
                          <a:avLst>
                            <a:gd name="adj1" fmla="val -82002"/>
                            <a:gd name="adj2" fmla="val -153845"/>
                          </a:avLst>
                        </a:prstGeom>
                        <a:solidFill>
                          <a:schemeClr val="tx1">
                            <a:lumMod val="100000"/>
                            <a:lumOff val="0"/>
                            <a:alpha val="79999"/>
                          </a:schemeClr>
                        </a:solidFill>
                        <a:ln w="9525">
                          <a:solidFill>
                            <a:srgbClr val="000000"/>
                          </a:solidFill>
                          <a:miter lim="800000"/>
                        </a:ln>
                      </wps:spPr>
                      <wps:txbx>
                        <w:txbxContent>
                          <w:p w14:paraId="02E08AB9" w14:textId="77777777" w:rsidR="00D70317" w:rsidRDefault="00D70317">
                            <w:pPr>
                              <w:jc w:val="center"/>
                              <w:rPr>
                                <w:rFonts w:ascii="华文仿宋" w:eastAsia="华文仿宋" w:hAnsi="华文仿宋"/>
                              </w:rPr>
                            </w:pPr>
                            <w:r>
                              <w:rPr>
                                <w:rFonts w:ascii="华文仿宋" w:eastAsia="华文仿宋" w:hAnsi="华文仿宋" w:hint="eastAsia"/>
                              </w:rPr>
                              <w:t>插头插座</w:t>
                            </w:r>
                          </w:p>
                        </w:txbxContent>
                      </wps:txbx>
                      <wps:bodyPr rot="0" vert="horz" wrap="square" lIns="91440" tIns="45720" rIns="91440" bIns="45720" anchor="t" anchorCtr="0" upright="1">
                        <a:noAutofit/>
                      </wps:bodyPr>
                    </wps:wsp>
                  </a:graphicData>
                </a:graphic>
              </wp:anchor>
            </w:drawing>
          </mc:Choice>
          <mc:Fallback>
            <w:pict>
              <v:shape w14:anchorId="1349B572" id="AutoShape 35" o:spid="_x0000_s1041" type="#_x0000_t61" style="position:absolute;left:0;text-align:left;margin-left:227.75pt;margin-top:183.8pt;width:45.15pt;height:23.4pt;z-index:25184665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" adj="-6912,-22431" fillcolor="black [3213]">
                <v:fill opacity="52428f"/>
                <v:textbox>
                  <w:txbxContent>
                    <w:p w14:paraId="02E08AB9" w14:textId="77777777" w:rsidR="00D70317" w:rsidRDefault="00D70317">
                      <w:pPr>
                        <w:jc w:val="center"/>
                        <w:rPr>
                          <w:rFonts w:ascii="华文仿宋" w:eastAsia="华文仿宋" w:hAnsi="华文仿宋"/>
                        </w:rPr>
                      </w:pPr>
                      <w:r>
                        <w:rPr>
                          <w:rFonts w:ascii="华文仿宋" w:eastAsia="华文仿宋" w:hAnsi="华文仿宋" w:hint="eastAsia"/>
                        </w:rPr>
                        <w:t>插头插座</w:t>
                      </w:r>
                    </w:p>
                  </w:txbxContent>
                </v:textbox>
              </v:shape>
            </w:pict>
          </mc:Fallback>
        </mc:AlternateContent>
      </w:r>
      <w:r w:rsidRPr="00AB6254">
        <w:rPr>
          <w:rFonts w:ascii="华文仿宋" w:eastAsia="华文仿宋" w:hAnsi="华文仿宋"/>
          <w:noProof/>
          <w:szCs w:val="21"/>
        </w:rPr>
        <mc:AlternateContent>
          <mc:Choice Requires="wps">
            <w:drawing>
              <wp:anchor distT="0" distB="0" distL="114300" distR="114300" simplePos="0" relativeHeight="251809792" behindDoc="0" locked="0" layoutInCell="1" allowOverlap="1" wp14:anchorId="7C7872C1" wp14:editId="33D74C6D">
                <wp:simplePos x="0" y="0"/>
                <wp:positionH relativeFrom="column">
                  <wp:posOffset>1343025</wp:posOffset>
                </wp:positionH>
                <wp:positionV relativeFrom="paragraph">
                  <wp:posOffset>2366010</wp:posOffset>
                </wp:positionV>
                <wp:extent cx="573405" cy="297180"/>
                <wp:effectExtent l="0" t="590550" r="112395" b="26670"/>
                <wp:wrapNone/>
                <wp:docPr id="79" name="AutoShape 3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73405" cy="297180"/>
                        </a:xfrm>
                        <a:prstGeom prst="wedgeRectCallout">
                          <a:avLst>
                            <a:gd name="adj1" fmla="val 62516"/>
                            <a:gd name="adj2" fmla="val -230768"/>
                          </a:avLst>
                        </a:prstGeom>
                        <a:solidFill>
                          <a:schemeClr val="tx1">
                            <a:lumMod val="100000"/>
                            <a:lumOff val="0"/>
                            <a:alpha val="79999"/>
                          </a:schemeClr>
                        </a:solidFill>
                        <a:ln w="9525">
                          <a:solidFill>
                            <a:srgbClr val="000000"/>
                          </a:solidFill>
                          <a:miter lim="800000"/>
                        </a:ln>
                      </wps:spPr>
                      <wps:txbx>
                        <w:txbxContent>
                          <w:p w14:paraId="754675AE" w14:textId="77777777" w:rsidR="00D70317" w:rsidRDefault="00D70317">
                            <w:pPr>
                              <w:jc w:val="center"/>
                              <w:rPr>
                                <w:rFonts w:ascii="华文仿宋" w:eastAsia="华文仿宋" w:hAnsi="华文仿宋"/>
                              </w:rPr>
                            </w:pPr>
                            <w:r>
                              <w:rPr>
                                <w:rFonts w:ascii="华文仿宋" w:eastAsia="华文仿宋" w:hAnsi="华文仿宋" w:hint="eastAsia"/>
                              </w:rPr>
                              <w:t>插座</w:t>
                            </w:r>
                          </w:p>
                        </w:txbxContent>
                      </wps:txbx>
                      <wps:bodyPr rot="0" vert="horz" wrap="square" lIns="91440" tIns="45720" rIns="91440" bIns="45720" anchor="t" anchorCtr="0" upright="1">
                        <a:noAutofit/>
                      </wps:bodyPr>
                    </wps:wsp>
                  </a:graphicData>
                </a:graphic>
              </wp:anchor>
            </w:drawing>
          </mc:Choice>
          <mc:Fallback>
            <w:pict>
              <v:shape w14:anchorId="7C7872C1" id="_x0000_s1042" type="#_x0000_t61" style="position:absolute;left:0;text-align:left;margin-left:105.75pt;margin-top:186.3pt;width:45.15pt;height:23.4pt;z-index:25180979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" adj="24303,-39046" fillcolor="black [3213]">
                <v:fill opacity="52428f"/>
                <v:textbox>
                  <w:txbxContent>
                    <w:p w14:paraId="754675AE" w14:textId="77777777" w:rsidR="00D70317" w:rsidRDefault="00D70317">
                      <w:pPr>
                        <w:jc w:val="center"/>
                        <w:rPr>
                          <w:rFonts w:ascii="华文仿宋" w:eastAsia="华文仿宋" w:hAnsi="华文仿宋"/>
                        </w:rPr>
                      </w:pPr>
                      <w:r>
                        <w:rPr>
                          <w:rFonts w:ascii="华文仿宋" w:eastAsia="华文仿宋" w:hAnsi="华文仿宋" w:hint="eastAsia"/>
                        </w:rPr>
                        <w:t>插座</w:t>
                      </w:r>
                    </w:p>
                  </w:txbxContent>
                </v:textbox>
              </v:shape>
            </w:pict>
          </mc:Fallback>
        </mc:AlternateContent>
      </w:r>
      <w:r w:rsidRPr="00AB6254">
        <w:rPr>
          <w:rFonts w:ascii="华文仿宋" w:eastAsia="华文仿宋" w:hAnsi="华文仿宋"/>
          <w:noProof/>
          <w:szCs w:val="21"/>
        </w:rPr>
        <mc:AlternateContent>
          <mc:Choice Requires="wps">
            <w:drawing>
              <wp:anchor distT="0" distB="0" distL="114300" distR="114300" simplePos="0" relativeHeight="251847680" behindDoc="0" locked="0" layoutInCell="1" allowOverlap="1" wp14:anchorId="659BC43E" wp14:editId="23C465C7">
                <wp:simplePos x="0" y="0"/>
                <wp:positionH relativeFrom="column">
                  <wp:posOffset>2242820</wp:posOffset>
                </wp:positionH>
                <wp:positionV relativeFrom="paragraph">
                  <wp:posOffset>1355725</wp:posOffset>
                </wp:positionV>
                <wp:extent cx="314325" cy="1371600"/>
                <wp:effectExtent l="0" t="0" r="14287" b="14288"/>
                <wp:wrapNone/>
                <wp:docPr id="110" name="右弧形箭头 110"/>
                <wp:cNvGraphicFramePr/>
                <a:graphic xmlns:a="http://schemas.openxmlformats.org/drawingml/2006/main">
                  <a:graphicData uri="http://schemas.microsoft.com/office/word/2010/wordprocessingShape">
                    <wps:wsp>
                      <wps:cNvSpPr/>
                      <wps:spPr>
                        <a:xfrm rot="5400000">
                          <a:off x="0" y="0"/>
                          <a:ext cx="314325" cy="1371600"/>
                        </a:xfrm>
                        <a:prstGeom prst="curvedLeftArrow">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type w14:anchorId="1F270BF8" id="_x0000_t103" coordsize="21600,21600" o:spt="103" adj="12960,19440,7200" path="wr@22,0@21@3,,0@21@4@22@14@21@1@21@7@2@12l@2@13,0@8@2@11at@22,0@21@3@2@10@24@16@22@14@21@1@24@16,0@14xear@22@14@21@1@21@7@24@16nfe">
                <v:stroke joinstyle="miter"/>
                <v:formulas>
                  <v:f eqn="val #0"/>
                  <v:f eqn="val #1"/>
                  <v:f eqn="val #2"/>
                  <v:f eqn="sum #0 width #1"/>
                  <v:f eqn="prod @3 1 2"/>
                  <v:f eqn="sum #1 #1 width"/>
                  <v:f eqn="sum @5 #1 #0"/>
                  <v:f eqn="prod @6 1 2"/>
                  <v:f eqn="mid width #0"/>
                  <v:f eqn="ellipse #2 height @4"/>
                  <v:f eqn="sum @4 @9 0"/>
                  <v:f eqn="sum @10 #1 width"/>
                  <v:f eqn="sum @7 @9 0"/>
                  <v:f eqn="sum @11 width #0"/>
                  <v:f eqn="sum @5 0 #0"/>
                  <v:f eqn="prod @14 1 2"/>
                  <v:f eqn="mid @4 @7"/>
                  <v:f eqn="sum #0 #1 width"/>
                  <v:f eqn="prod @17 1 2"/>
                  <v:f eqn="sum @16 0 @18"/>
                  <v:f eqn="val width"/>
                  <v:f eqn="val height"/>
                  <v:f eqn="sum 0 0 height"/>
                  <v:f eqn="sum @16 0 @4"/>
                  <v:f eqn="ellipse @23 @4 height"/>
                  <v:f eqn="sum @8 128 0"/>
                  <v:f eqn="prod @5 1 2"/>
                  <v:f eqn="sum @5 0 128"/>
                  <v:f eqn="sum #0 @16 @11"/>
                  <v:f eqn="sum width 0 #0"/>
                  <v:f eqn="prod @29 1 2"/>
                  <v:f eqn="prod height height 1"/>
                  <v:f eqn="prod #2 #2 1"/>
                  <v:f eqn="sum @31 0 @32"/>
                  <v:f eqn="sqrt @33"/>
                  <v:f eqn="sum @34 height 0"/>
                  <v:f eqn="prod width height @35"/>
                  <v:f eqn="sum @36 64 0"/>
                  <v:f eqn="prod #0 1 2"/>
                  <v:f eqn="ellipse @30 @38 height"/>
                  <v:f eqn="sum @39 0 64"/>
                  <v:f eqn="prod @4 1 2"/>
                  <v:f eqn="sum #1 0 @41"/>
                  <v:f eqn="prod height 4390 32768"/>
                  <v:f eqn="prod height 28378 32768"/>
                </v:formulas>
                <v:path o:extrusionok="f" o:connecttype="custom" o:connectlocs="0,@15;@2,@11;0,@8;@2,@13;@21,@16" o:connectangles="180,180,180,90,0" textboxrect="@43,@41,@44,@42"/>
                <v:handles>
                  <v:h position="topLeft,#0" yrange="@37,@27"/>
                  <v:h position="topLeft,#1" yrange="@25,@20"/>
                  <v:h position="#2,bottomRight" xrange="0,@40"/>
                </v:handles>
                <o:complex v:ext="view"/>
              </v:shapetype>
              <v:shape id="右弧形箭头 110" o:spid="_x0000_s1026" type="#_x0000_t103" style="position:absolute;left:0;text-align:left;margin-left:176.6pt;margin-top:106.75pt;width:24.75pt;height:108pt;rotation:90;z-index:25184768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" adj="19125,20981,5400" fillcolor="red" strokecolor="red" strokeweight="2pt"/>
            </w:pict>
          </mc:Fallback>
        </mc:AlternateContent>
      </w:r>
      <w:r w:rsidRPr="00AB6254">
        <w:rPr>
          <w:rFonts w:ascii="华文仿宋" w:eastAsia="华文仿宋" w:hAnsi="华文仿宋"/>
          <w:noProof/>
          <w:szCs w:val="21"/>
        </w:rPr>
        <mc:AlternateContent>
          <mc:Choice Requires="wps">
            <w:drawing>
              <wp:anchor distT="0" distB="0" distL="114300" distR="114300" simplePos="0" relativeHeight="251851776" behindDoc="0" locked="0" layoutInCell="1" allowOverlap="1" wp14:anchorId="4081424F" wp14:editId="39D9A153">
                <wp:simplePos x="0" y="0"/>
                <wp:positionH relativeFrom="column">
                  <wp:posOffset>3425825</wp:posOffset>
                </wp:positionH>
                <wp:positionV relativeFrom="paragraph">
                  <wp:posOffset>2075180</wp:posOffset>
                </wp:positionV>
                <wp:extent cx="573405" cy="297180"/>
                <wp:effectExtent l="228600" t="361950" r="17145" b="26670"/>
                <wp:wrapNone/>
                <wp:docPr id="112" name="AutoShape 3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73405" cy="297180"/>
                        </a:xfrm>
                        <a:prstGeom prst="wedgeRectCallout">
                          <a:avLst>
                            <a:gd name="adj1" fmla="val -82002"/>
                            <a:gd name="adj2" fmla="val -153845"/>
                          </a:avLst>
                        </a:prstGeom>
                        <a:solidFill>
                          <a:schemeClr val="tx1">
                            <a:lumMod val="100000"/>
                            <a:lumOff val="0"/>
                            <a:alpha val="79999"/>
                          </a:schemeClr>
                        </a:solidFill>
                        <a:ln w="9525">
                          <a:solidFill>
                            <a:srgbClr val="000000"/>
                          </a:solidFill>
                          <a:miter lim="800000"/>
                        </a:ln>
                      </wps:spPr>
                      <wps:txbx>
                        <w:txbxContent>
                          <w:p w14:paraId="264F953A" w14:textId="77777777" w:rsidR="00D70317" w:rsidRDefault="00D70317">
                            <w:pPr>
                              <w:jc w:val="center"/>
                              <w:rPr>
                                <w:rFonts w:ascii="华文仿宋" w:eastAsia="华文仿宋" w:hAnsi="华文仿宋"/>
                              </w:rPr>
                            </w:pPr>
                            <w:r>
                              <w:rPr>
                                <w:rFonts w:ascii="华文仿宋" w:eastAsia="华文仿宋" w:hAnsi="华文仿宋" w:hint="eastAsia"/>
                              </w:rPr>
                              <w:t>底座插座</w:t>
                            </w:r>
                          </w:p>
                        </w:txbxContent>
                      </wps:txbx>
                      <wps:bodyPr rot="0" vert="horz" wrap="square" lIns="91440" tIns="45720" rIns="91440" bIns="45720" anchor="t" anchorCtr="0" upright="1">
                        <a:noAutofit/>
                      </wps:bodyPr>
                    </wps:wsp>
                  </a:graphicData>
                </a:graphic>
              </wp:anchor>
            </w:drawing>
          </mc:Choice>
          <mc:Fallback>
            <w:pict>
              <v:shape w14:anchorId="4081424F" id="_x0000_s1043" type="#_x0000_t61" style="position:absolute;left:0;text-align:left;margin-left:269.75pt;margin-top:163.4pt;width:45.15pt;height:23.4pt;z-index:25185177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" adj="-6912,-22431" fillcolor="black [3213]">
                <v:fill opacity="52428f"/>
                <v:textbox>
                  <w:txbxContent>
                    <w:p w14:paraId="264F953A" w14:textId="77777777" w:rsidR="00D70317" w:rsidRDefault="00D70317">
                      <w:pPr>
                        <w:jc w:val="center"/>
                        <w:rPr>
                          <w:rFonts w:ascii="华文仿宋" w:eastAsia="华文仿宋" w:hAnsi="华文仿宋"/>
                        </w:rPr>
                      </w:pPr>
                      <w:r>
                        <w:rPr>
                          <w:rFonts w:ascii="华文仿宋" w:eastAsia="华文仿宋" w:hAnsi="华文仿宋" w:hint="eastAsia"/>
                        </w:rPr>
                        <w:t>底座插座</w:t>
                      </w:r>
                    </w:p>
                  </w:txbxContent>
                </v:textbox>
              </v:shape>
            </w:pict>
          </mc:Fallback>
        </mc:AlternateContent>
      </w:r>
      <w:r w:rsidRPr="00AB6254">
        <w:rPr>
          <w:rFonts w:ascii="华文仿宋" w:eastAsia="华文仿宋" w:hAnsi="华文仿宋" w:hint="eastAsia"/>
          <w:b/>
          <w:szCs w:val="21"/>
        </w:rPr>
        <w:t xml:space="preserve"> </w:t>
      </w:r>
      <w:r w:rsidRPr="00AB6254">
        <w:rPr>
          <w:rFonts w:ascii="宋体" w:hAnsi="宋体" w:hint="eastAsia"/>
          <w:noProof/>
          <w:sz w:val="24"/>
          <w:szCs w:val="24"/>
        </w:rPr>
        <w:drawing>
          <wp:inline distT="0" distB="0" distL="0" distR="0" wp14:anchorId="6D0EB1B6" wp14:editId="67C474AC">
            <wp:extent cx="3758565" cy="2505075"/>
            <wp:effectExtent l="0" t="0" r="5715" b="9525"/>
            <wp:docPr id="107" name="图片 107" descr="D:\shengyj\Desktop\电教规则文档\2019电教任务模型照片\IMG_8977.JPGIMG_89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 name="图片 107" descr="D:\shengyj\Desktop\电教规则文档\2019电教任务模型照片\IMG_8977.JPGIMG_8977"/>
                    <pic:cNvPicPr>
                      <a:picLocks noChangeAspect="1" noChangeArrowheads="1"/>
                    </pic:cNvPicPr>
                  </pic:nvPicPr>
                  <pic:blipFill>
                    <a:blip r:embed="rId15"/>
                    <a:srcRect/>
                    <a:stretch>
                      <a:fillRect/>
                    </a:stretch>
                  </pic:blipFill>
                  <pic:spPr>
                    <a:xfrm>
                      <a:off x="0" y="0"/>
                      <a:ext cx="3758565" cy="2505075"/>
                    </a:xfrm>
                    <a:prstGeom prst="rect">
                      <a:avLst/>
                    </a:prstGeom>
                    <a:noFill/>
                    <a:ln>
                      <a:noFill/>
                    </a:ln>
                  </pic:spPr>
                </pic:pic>
              </a:graphicData>
            </a:graphic>
          </wp:inline>
        </w:drawing>
      </w:r>
    </w:p>
    <w:p w14:paraId="6ADAC2A3" w14:textId="77777777" w:rsidR="004A1B2D" w:rsidRPr="00AB6254" w:rsidRDefault="00110735">
      <w:pPr>
        <w:spacing w:line="420" w:lineRule="atLeast"/>
        <w:jc w:val="center"/>
        <w:rPr>
          <w:rFonts w:ascii="华文仿宋" w:eastAsia="华文仿宋" w:hAnsi="华文仿宋"/>
          <w:b/>
          <w:szCs w:val="21"/>
        </w:rPr>
      </w:pPr>
      <w:r w:rsidRPr="00AB6254">
        <w:rPr>
          <w:rFonts w:ascii="华文仿宋" w:eastAsia="华文仿宋" w:hAnsi="华文仿宋" w:hint="eastAsia"/>
          <w:szCs w:val="21"/>
        </w:rPr>
        <w:t>图6-信息匹配模型初始状态图</w:t>
      </w:r>
    </w:p>
    <w:p w14:paraId="6569D954" w14:textId="77777777" w:rsidR="004A1B2D" w:rsidRPr="00AB6254" w:rsidRDefault="00110735">
      <w:pPr>
        <w:spacing w:line="420" w:lineRule="atLeast"/>
        <w:jc w:val="center"/>
        <w:rPr>
          <w:rFonts w:ascii="华文仿宋" w:eastAsia="华文仿宋" w:hAnsi="华文仿宋"/>
          <w:b/>
          <w:szCs w:val="21"/>
        </w:rPr>
      </w:pPr>
      <w:r w:rsidRPr="00AB6254">
        <w:rPr>
          <w:rFonts w:ascii="华文仿宋" w:eastAsia="华文仿宋" w:hAnsi="华文仿宋" w:hint="eastAsia"/>
          <w:b/>
          <w:szCs w:val="21"/>
        </w:rPr>
        <w:lastRenderedPageBreak/>
        <w:t xml:space="preserve">  </w:t>
      </w:r>
      <w:r w:rsidRPr="00AB6254">
        <w:rPr>
          <w:rFonts w:ascii="宋体" w:hAnsi="宋体" w:hint="eastAsia"/>
          <w:noProof/>
          <w:sz w:val="24"/>
          <w:szCs w:val="24"/>
        </w:rPr>
        <w:drawing>
          <wp:inline distT="0" distB="0" distL="0" distR="0" wp14:anchorId="76BCD781" wp14:editId="45A454B7">
            <wp:extent cx="3912870" cy="2607945"/>
            <wp:effectExtent l="0" t="0" r="3810" b="13335"/>
            <wp:docPr id="108" name="图片 108" descr="D:\shengyj\Desktop\电教规则文档\2019电教任务模型照片\IMG_8978.JPGIMG_89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 name="图片 108" descr="D:\shengyj\Desktop\电教规则文档\2019电教任务模型照片\IMG_8978.JPGIMG_8978"/>
                    <pic:cNvPicPr>
                      <a:picLocks noChangeAspect="1" noChangeArrowheads="1"/>
                    </pic:cNvPicPr>
                  </pic:nvPicPr>
                  <pic:blipFill>
                    <a:blip r:embed="rId16"/>
                    <a:srcRect/>
                    <a:stretch>
                      <a:fillRect/>
                    </a:stretch>
                  </pic:blipFill>
                  <pic:spPr>
                    <a:xfrm>
                      <a:off x="0" y="0"/>
                      <a:ext cx="3912870" cy="2607945"/>
                    </a:xfrm>
                    <a:prstGeom prst="rect">
                      <a:avLst/>
                    </a:prstGeom>
                    <a:noFill/>
                    <a:ln>
                      <a:noFill/>
                    </a:ln>
                  </pic:spPr>
                </pic:pic>
              </a:graphicData>
            </a:graphic>
          </wp:inline>
        </w:drawing>
      </w:r>
    </w:p>
    <w:p w14:paraId="28C35DEF" w14:textId="77777777" w:rsidR="004A1B2D" w:rsidRPr="00AB6254" w:rsidRDefault="00110735">
      <w:pPr>
        <w:spacing w:line="420" w:lineRule="atLeast"/>
        <w:jc w:val="center"/>
        <w:rPr>
          <w:rFonts w:ascii="华文仿宋" w:eastAsia="华文仿宋" w:hAnsi="华文仿宋"/>
          <w:szCs w:val="21"/>
        </w:rPr>
      </w:pPr>
      <w:bookmarkStart w:id="9" w:name="OLE_LINK9"/>
      <w:bookmarkStart w:id="10" w:name="OLE_LINK8"/>
      <w:r w:rsidRPr="00AB6254">
        <w:rPr>
          <w:rFonts w:ascii="华文仿宋" w:eastAsia="华文仿宋" w:hAnsi="华文仿宋" w:hint="eastAsia"/>
          <w:szCs w:val="21"/>
        </w:rPr>
        <w:t>图7-信息匹配任务工作状态图</w:t>
      </w:r>
    </w:p>
    <w:bookmarkEnd w:id="9"/>
    <w:bookmarkEnd w:id="10"/>
    <w:p w14:paraId="69F75B4F" w14:textId="77777777" w:rsidR="004A1B2D" w:rsidRPr="00AB6254" w:rsidRDefault="00110735">
      <w:pPr>
        <w:spacing w:line="420" w:lineRule="atLeast"/>
        <w:jc w:val="left"/>
        <w:rPr>
          <w:rFonts w:ascii="仿宋_GB2312" w:eastAsia="仿宋_GB2312" w:hAnsi="华文仿宋"/>
          <w:b/>
          <w:sz w:val="32"/>
          <w:szCs w:val="32"/>
        </w:rPr>
      </w:pPr>
      <w:r w:rsidRPr="00AB6254">
        <w:rPr>
          <w:rFonts w:ascii="仿宋_GB2312" w:eastAsia="仿宋_GB2312" w:hAnsi="华文仿宋" w:hint="eastAsia"/>
          <w:b/>
          <w:sz w:val="32"/>
          <w:szCs w:val="32"/>
        </w:rPr>
        <w:t>任务模型初始状态</w:t>
      </w:r>
    </w:p>
    <w:p w14:paraId="5176DC76" w14:textId="77777777" w:rsidR="004A1B2D" w:rsidRPr="00AB6254" w:rsidRDefault="00110735">
      <w:pPr>
        <w:spacing w:line="420" w:lineRule="atLeast"/>
        <w:ind w:firstLineChars="200" w:firstLine="640"/>
        <w:jc w:val="left"/>
        <w:rPr>
          <w:rFonts w:ascii="仿宋_GB2312" w:eastAsia="仿宋_GB2312" w:hAnsi="华文仿宋"/>
          <w:sz w:val="32"/>
          <w:szCs w:val="32"/>
        </w:rPr>
      </w:pPr>
      <w:r w:rsidRPr="00AB6254">
        <w:rPr>
          <w:rFonts w:ascii="仿宋_GB2312" w:eastAsia="仿宋_GB2312" w:hAnsi="华文仿宋" w:hint="eastAsia"/>
          <w:sz w:val="32"/>
          <w:szCs w:val="32"/>
        </w:rPr>
        <w:t>信息匹配模型固定在场地上，如图6所示。</w:t>
      </w:r>
    </w:p>
    <w:p w14:paraId="57F470E2" w14:textId="77777777" w:rsidR="004A1B2D" w:rsidRPr="00AB6254" w:rsidRDefault="00110735">
      <w:pPr>
        <w:spacing w:line="420" w:lineRule="atLeast"/>
        <w:jc w:val="left"/>
        <w:rPr>
          <w:rFonts w:ascii="仿宋_GB2312" w:eastAsia="仿宋_GB2312" w:hAnsi="华文仿宋"/>
          <w:b/>
          <w:sz w:val="32"/>
          <w:szCs w:val="32"/>
        </w:rPr>
      </w:pPr>
      <w:r w:rsidRPr="00AB6254">
        <w:rPr>
          <w:rFonts w:ascii="仿宋_GB2312" w:eastAsia="仿宋_GB2312" w:hAnsi="华文仿宋" w:hint="eastAsia"/>
          <w:b/>
          <w:sz w:val="32"/>
          <w:szCs w:val="32"/>
        </w:rPr>
        <w:t>任务的得分标准及分值</w:t>
      </w:r>
    </w:p>
    <w:p w14:paraId="579B7C05" w14:textId="77777777" w:rsidR="004A1B2D" w:rsidRPr="00AB6254" w:rsidRDefault="00110735">
      <w:pPr>
        <w:spacing w:line="400" w:lineRule="atLeast"/>
        <w:ind w:firstLineChars="200" w:firstLine="640"/>
        <w:jc w:val="left"/>
        <w:rPr>
          <w:rFonts w:ascii="仿宋_GB2312" w:eastAsia="仿宋_GB2312" w:hAnsi="华文仿宋"/>
          <w:sz w:val="32"/>
          <w:szCs w:val="32"/>
        </w:rPr>
      </w:pPr>
      <w:r w:rsidRPr="00AB6254">
        <w:rPr>
          <w:rFonts w:ascii="仿宋_GB2312" w:eastAsia="仿宋_GB2312" w:hAnsi="华文仿宋" w:hint="eastAsia"/>
          <w:sz w:val="32"/>
          <w:szCs w:val="32"/>
        </w:rPr>
        <w:t>机器人必须将信息匹配模型转至工作状态（插头与插座接触），得40分。【低难度得分】</w:t>
      </w:r>
    </w:p>
    <w:p w14:paraId="02F1B791" w14:textId="61078027" w:rsidR="004A1B2D" w:rsidRPr="00AB6254" w:rsidRDefault="00110735">
      <w:pPr>
        <w:spacing w:line="400" w:lineRule="atLeast"/>
        <w:ind w:firstLineChars="200" w:firstLine="640"/>
        <w:jc w:val="left"/>
        <w:rPr>
          <w:rFonts w:ascii="仿宋_GB2312" w:eastAsia="仿宋_GB2312" w:hAnsi="华文仿宋"/>
          <w:sz w:val="32"/>
          <w:szCs w:val="32"/>
        </w:rPr>
      </w:pPr>
      <w:r w:rsidRPr="00AB6254">
        <w:rPr>
          <w:rFonts w:ascii="仿宋_GB2312" w:eastAsia="仿宋_GB2312" w:hAnsi="华文仿宋" w:hint="eastAsia"/>
          <w:sz w:val="32"/>
          <w:szCs w:val="32"/>
        </w:rPr>
        <w:t>机器人必须将信息匹配模型转至工作状态（插头与插座接触）且将信息</w:t>
      </w:r>
      <w:r w:rsidR="00FE081A" w:rsidRPr="00AB6254">
        <w:rPr>
          <w:rFonts w:ascii="仿宋_GB2312" w:eastAsia="仿宋_GB2312" w:hAnsi="华文仿宋"/>
          <w:sz w:val="32"/>
          <w:szCs w:val="32"/>
        </w:rPr>
        <w:t>读</w:t>
      </w:r>
      <w:r w:rsidRPr="00AB6254">
        <w:rPr>
          <w:rFonts w:ascii="仿宋_GB2312" w:eastAsia="仿宋_GB2312" w:hAnsi="华文仿宋" w:hint="eastAsia"/>
          <w:sz w:val="32"/>
          <w:szCs w:val="32"/>
        </w:rPr>
        <w:t>取任务中获得的信息吸附在信息吸附处进行匹配，并保持到比赛结束，在低难度得分基础上，每个信息可加得30分。【高难度得分】</w:t>
      </w:r>
    </w:p>
    <w:p w14:paraId="0E1BF0CC" w14:textId="77777777" w:rsidR="004A1B2D" w:rsidRPr="00AB6254" w:rsidRDefault="00110735">
      <w:pPr>
        <w:spacing w:line="420" w:lineRule="atLeast"/>
        <w:jc w:val="center"/>
        <w:rPr>
          <w:rFonts w:ascii="华文仿宋" w:eastAsia="华文仿宋" w:hAnsi="华文仿宋"/>
          <w:szCs w:val="21"/>
        </w:rPr>
      </w:pPr>
      <w:r w:rsidRPr="00AB6254">
        <w:rPr>
          <w:rFonts w:ascii="华文仿宋" w:eastAsia="华文仿宋" w:hAnsi="华文仿宋"/>
          <w:noProof/>
          <w:szCs w:val="21"/>
        </w:rPr>
        <w:drawing>
          <wp:inline distT="0" distB="0" distL="0" distR="0" wp14:anchorId="4C52DD33" wp14:editId="21FCDCDF">
            <wp:extent cx="2847975" cy="1897631"/>
            <wp:effectExtent l="0" t="0" r="0" b="7620"/>
            <wp:docPr id="113" name="图片 113" descr="D:\shengyj\Desktop\电教规则文档\2019电教任务模型照片\IMG_8979.JPGIMG_89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 name="图片 113" descr="D:\shengyj\Desktop\电教规则文档\2019电教任务模型照片\IMG_8979.JPGIMG_8979"/>
                    <pic:cNvPicPr>
                      <a:picLocks noChangeAspect="1" noChangeArrowheads="1"/>
                    </pic:cNvPicPr>
                  </pic:nvPicPr>
                  <pic:blipFill>
                    <a:blip r:embed="rId17"/>
                    <a:srcRect/>
                    <a:stretch>
                      <a:fillRect/>
                    </a:stretch>
                  </pic:blipFill>
                  <pic:spPr>
                    <a:xfrm>
                      <a:off x="0" y="0"/>
                      <a:ext cx="2855470" cy="1902625"/>
                    </a:xfrm>
                    <a:prstGeom prst="rect">
                      <a:avLst/>
                    </a:prstGeom>
                    <a:noFill/>
                    <a:ln>
                      <a:noFill/>
                    </a:ln>
                  </pic:spPr>
                </pic:pic>
              </a:graphicData>
            </a:graphic>
          </wp:inline>
        </w:drawing>
      </w:r>
    </w:p>
    <w:p w14:paraId="60F181A6" w14:textId="77777777" w:rsidR="004A1B2D" w:rsidRPr="00AB6254" w:rsidRDefault="00110735">
      <w:pPr>
        <w:spacing w:line="420" w:lineRule="atLeast"/>
        <w:ind w:firstLineChars="200" w:firstLine="420"/>
        <w:jc w:val="center"/>
        <w:rPr>
          <w:rFonts w:ascii="华文仿宋" w:eastAsia="华文仿宋" w:hAnsi="华文仿宋"/>
          <w:szCs w:val="21"/>
        </w:rPr>
      </w:pPr>
      <w:r w:rsidRPr="00AB6254">
        <w:rPr>
          <w:rFonts w:ascii="华文仿宋" w:eastAsia="华文仿宋" w:hAnsi="华文仿宋" w:hint="eastAsia"/>
          <w:szCs w:val="21"/>
        </w:rPr>
        <w:t>图8-信息匹配任务完成状态图</w:t>
      </w:r>
    </w:p>
    <w:bookmarkEnd w:id="7"/>
    <w:bookmarkEnd w:id="8"/>
    <w:p w14:paraId="2C07AF59" w14:textId="77777777" w:rsidR="004A1B2D" w:rsidRPr="00AB6254" w:rsidRDefault="00110735">
      <w:pPr>
        <w:spacing w:line="420" w:lineRule="atLeast"/>
        <w:rPr>
          <w:rFonts w:ascii="楷体_GB2312" w:eastAsia="楷体_GB2312" w:hAnsi="Times New Roman" w:cs="Times New Roman"/>
          <w:b/>
          <w:sz w:val="32"/>
          <w:szCs w:val="21"/>
        </w:rPr>
      </w:pPr>
      <w:r w:rsidRPr="00AB6254">
        <w:rPr>
          <w:rFonts w:ascii="楷体_GB2312" w:eastAsia="楷体_GB2312" w:hAnsi="Times New Roman" w:cs="Times New Roman"/>
          <w:b/>
          <w:sz w:val="32"/>
          <w:szCs w:val="21"/>
        </w:rPr>
        <w:lastRenderedPageBreak/>
        <w:t>3.</w:t>
      </w:r>
      <w:r w:rsidRPr="00AB6254">
        <w:rPr>
          <w:rFonts w:ascii="楷体_GB2312" w:eastAsia="楷体_GB2312" w:hAnsi="Times New Roman" w:cs="Times New Roman" w:hint="eastAsia"/>
          <w:b/>
          <w:sz w:val="32"/>
          <w:szCs w:val="21"/>
        </w:rPr>
        <w:t>4概率模型</w:t>
      </w:r>
    </w:p>
    <w:p w14:paraId="3DDEAE57" w14:textId="77777777" w:rsidR="004A1B2D" w:rsidRPr="00AB6254" w:rsidRDefault="00110735">
      <w:pPr>
        <w:spacing w:line="420" w:lineRule="atLeast"/>
        <w:jc w:val="center"/>
        <w:rPr>
          <w:rFonts w:ascii="华文仿宋" w:eastAsia="华文仿宋" w:hAnsi="华文仿宋"/>
          <w:szCs w:val="21"/>
        </w:rPr>
      </w:pPr>
      <w:r w:rsidRPr="00AB6254">
        <w:rPr>
          <w:rFonts w:ascii="华文仿宋" w:eastAsia="华文仿宋" w:hAnsi="华文仿宋"/>
          <w:noProof/>
          <w:szCs w:val="21"/>
        </w:rPr>
        <mc:AlternateContent>
          <mc:Choice Requires="wps">
            <w:drawing>
              <wp:anchor distT="0" distB="0" distL="114300" distR="114300" simplePos="0" relativeHeight="251649024" behindDoc="0" locked="0" layoutInCell="1" allowOverlap="1" wp14:anchorId="7CB22DB3" wp14:editId="5A90324C">
                <wp:simplePos x="0" y="0"/>
                <wp:positionH relativeFrom="column">
                  <wp:posOffset>3204210</wp:posOffset>
                </wp:positionH>
                <wp:positionV relativeFrom="paragraph">
                  <wp:posOffset>45720</wp:posOffset>
                </wp:positionV>
                <wp:extent cx="790575" cy="314325"/>
                <wp:effectExtent l="495300" t="0" r="28575" b="47625"/>
                <wp:wrapNone/>
                <wp:docPr id="70" name="AutoShape 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90575" cy="314325"/>
                        </a:xfrm>
                        <a:prstGeom prst="wedgeRectCallout">
                          <a:avLst>
                            <a:gd name="adj1" fmla="val -105755"/>
                            <a:gd name="adj2" fmla="val 51277"/>
                          </a:avLst>
                        </a:prstGeom>
                        <a:solidFill>
                          <a:schemeClr val="tx1">
                            <a:lumMod val="100000"/>
                            <a:lumOff val="0"/>
                            <a:alpha val="79999"/>
                          </a:schemeClr>
                        </a:solidFill>
                        <a:ln w="9525">
                          <a:solidFill>
                            <a:srgbClr val="000000"/>
                          </a:solidFill>
                          <a:miter lim="800000"/>
                        </a:ln>
                      </wps:spPr>
                      <wps:txbx>
                        <w:txbxContent>
                          <w:p w14:paraId="20922E25" w14:textId="77777777" w:rsidR="00D70317" w:rsidRDefault="00D70317">
                            <w:pPr>
                              <w:rPr>
                                <w:rFonts w:ascii="华文仿宋" w:eastAsia="华文仿宋" w:hAnsi="华文仿宋"/>
                              </w:rPr>
                            </w:pPr>
                            <w:r>
                              <w:rPr>
                                <w:rFonts w:ascii="华文仿宋" w:eastAsia="华文仿宋" w:hAnsi="华文仿宋" w:hint="eastAsia"/>
                              </w:rPr>
                              <w:t>拨动装置</w:t>
                            </w:r>
                          </w:p>
                        </w:txbxContent>
                      </wps:txbx>
                      <wps:bodyPr rot="0" vert="horz" wrap="square" lIns="91440" tIns="45720" rIns="91440" bIns="45720" anchor="t" anchorCtr="0" upright="1">
                        <a:noAutofit/>
                      </wps:bodyPr>
                    </wps:wsp>
                  </a:graphicData>
                </a:graphic>
              </wp:anchor>
            </w:drawing>
          </mc:Choice>
          <mc:Fallback>
            <w:pict>
              <v:shape w14:anchorId="7CB22DB3" id="AutoShape 6" o:spid="_x0000_s1044" type="#_x0000_t61" style="position:absolute;left:0;text-align:left;margin-left:252.3pt;margin-top:3.6pt;width:62.25pt;height:24.75pt;z-index:25164902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" adj="-12043,21876" fillcolor="black [3213]">
                <v:fill opacity="52428f"/>
                <v:textbox>
                  <w:txbxContent>
                    <w:p w14:paraId="20922E25" w14:textId="77777777" w:rsidR="00D70317" w:rsidRDefault="00D70317">
                      <w:pPr>
                        <w:rPr>
                          <w:rFonts w:ascii="华文仿宋" w:eastAsia="华文仿宋" w:hAnsi="华文仿宋"/>
                        </w:rPr>
                      </w:pPr>
                      <w:r>
                        <w:rPr>
                          <w:rFonts w:ascii="华文仿宋" w:eastAsia="华文仿宋" w:hAnsi="华文仿宋" w:hint="eastAsia"/>
                        </w:rPr>
                        <w:t>拨动装置</w:t>
                      </w:r>
                    </w:p>
                  </w:txbxContent>
                </v:textbox>
              </v:shape>
            </w:pict>
          </mc:Fallback>
        </mc:AlternateContent>
      </w:r>
      <w:r w:rsidRPr="00AB6254">
        <w:rPr>
          <w:rFonts w:ascii="华文仿宋" w:eastAsia="华文仿宋" w:hAnsi="华文仿宋"/>
          <w:noProof/>
          <w:szCs w:val="21"/>
        </w:rPr>
        <mc:AlternateContent>
          <mc:Choice Requires="wps">
            <w:drawing>
              <wp:anchor distT="0" distB="0" distL="114300" distR="114300" simplePos="0" relativeHeight="251656192" behindDoc="0" locked="0" layoutInCell="1" allowOverlap="1" wp14:anchorId="68E67AA1" wp14:editId="6CFB5757">
                <wp:simplePos x="0" y="0"/>
                <wp:positionH relativeFrom="column">
                  <wp:posOffset>3440430</wp:posOffset>
                </wp:positionH>
                <wp:positionV relativeFrom="paragraph">
                  <wp:posOffset>1642745</wp:posOffset>
                </wp:positionV>
                <wp:extent cx="676275" cy="314325"/>
                <wp:effectExtent l="419100" t="38100" r="28575" b="28575"/>
                <wp:wrapNone/>
                <wp:docPr id="117" name="AutoShape 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76275" cy="314325"/>
                        </a:xfrm>
                        <a:prstGeom prst="wedgeRectCallout">
                          <a:avLst>
                            <a:gd name="adj1" fmla="val -104195"/>
                            <a:gd name="adj2" fmla="val -52584"/>
                          </a:avLst>
                        </a:prstGeom>
                        <a:solidFill>
                          <a:schemeClr val="tx1">
                            <a:lumMod val="100000"/>
                            <a:lumOff val="0"/>
                            <a:alpha val="79999"/>
                          </a:schemeClr>
                        </a:solidFill>
                        <a:ln w="9525">
                          <a:solidFill>
                            <a:srgbClr val="000000"/>
                          </a:solidFill>
                          <a:miter lim="800000"/>
                        </a:ln>
                      </wps:spPr>
                      <wps:txbx>
                        <w:txbxContent>
                          <w:p w14:paraId="77EE7F76" w14:textId="77777777" w:rsidR="00D70317" w:rsidRDefault="00D70317">
                            <w:pPr>
                              <w:jc w:val="center"/>
                              <w:rPr>
                                <w:rFonts w:ascii="华文仿宋" w:eastAsia="华文仿宋" w:hAnsi="华文仿宋"/>
                              </w:rPr>
                            </w:pPr>
                            <w:r>
                              <w:rPr>
                                <w:rFonts w:ascii="华文仿宋" w:eastAsia="华文仿宋" w:hAnsi="华文仿宋" w:hint="eastAsia"/>
                              </w:rPr>
                              <w:t>右地址</w:t>
                            </w:r>
                          </w:p>
                        </w:txbxContent>
                      </wps:txbx>
                      <wps:bodyPr rot="0" vert="horz" wrap="square" lIns="91440" tIns="45720" rIns="91440" bIns="45720" anchor="t" anchorCtr="0" upright="1">
                        <a:noAutofit/>
                      </wps:bodyPr>
                    </wps:wsp>
                  </a:graphicData>
                </a:graphic>
              </wp:anchor>
            </w:drawing>
          </mc:Choice>
          <mc:Fallback>
            <w:pict>
              <v:shape w14:anchorId="68E67AA1" id="AutoShape 5" o:spid="_x0000_s1045" type="#_x0000_t61" style="position:absolute;left:0;text-align:left;margin-left:270.9pt;margin-top:129.35pt;width:53.25pt;height:24.75pt;z-index:25165619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" adj="-11706,-558" fillcolor="black [3213]">
                <v:fill opacity="52428f"/>
                <v:textbox>
                  <w:txbxContent>
                    <w:p w14:paraId="77EE7F76" w14:textId="77777777" w:rsidR="00D70317" w:rsidRDefault="00D70317">
                      <w:pPr>
                        <w:jc w:val="center"/>
                        <w:rPr>
                          <w:rFonts w:ascii="华文仿宋" w:eastAsia="华文仿宋" w:hAnsi="华文仿宋"/>
                        </w:rPr>
                      </w:pPr>
                      <w:r>
                        <w:rPr>
                          <w:rFonts w:ascii="华文仿宋" w:eastAsia="华文仿宋" w:hAnsi="华文仿宋" w:hint="eastAsia"/>
                        </w:rPr>
                        <w:t>右地址</w:t>
                      </w:r>
                    </w:p>
                  </w:txbxContent>
                </v:textbox>
              </v:shape>
            </w:pict>
          </mc:Fallback>
        </mc:AlternateContent>
      </w:r>
      <w:r w:rsidRPr="00AB6254">
        <w:rPr>
          <w:rFonts w:ascii="Times New Roman" w:hAnsi="Times New Roman" w:cs="Times New Roman"/>
          <w:b/>
          <w:noProof/>
        </w:rPr>
        <mc:AlternateContent>
          <mc:Choice Requires="wps">
            <w:drawing>
              <wp:anchor distT="0" distB="0" distL="114300" distR="114300" simplePos="0" relativeHeight="251652096" behindDoc="0" locked="0" layoutInCell="1" allowOverlap="1" wp14:anchorId="0152912E" wp14:editId="57984CD4">
                <wp:simplePos x="0" y="0"/>
                <wp:positionH relativeFrom="column">
                  <wp:posOffset>1076960</wp:posOffset>
                </wp:positionH>
                <wp:positionV relativeFrom="paragraph">
                  <wp:posOffset>1014095</wp:posOffset>
                </wp:positionV>
                <wp:extent cx="627380" cy="314325"/>
                <wp:effectExtent l="0" t="0" r="629920" b="371475"/>
                <wp:wrapNone/>
                <wp:docPr id="115" name="AutoShape 4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27380" cy="314325"/>
                        </a:xfrm>
                        <a:prstGeom prst="wedgeRectCallout">
                          <a:avLst>
                            <a:gd name="adj1" fmla="val 138278"/>
                            <a:gd name="adj2" fmla="val 145220"/>
                          </a:avLst>
                        </a:prstGeom>
                        <a:solidFill>
                          <a:schemeClr val="tx1">
                            <a:lumMod val="100000"/>
                            <a:lumOff val="0"/>
                            <a:alpha val="79999"/>
                          </a:schemeClr>
                        </a:solidFill>
                        <a:ln w="9525">
                          <a:solidFill>
                            <a:srgbClr val="000000"/>
                          </a:solidFill>
                          <a:miter lim="800000"/>
                        </a:ln>
                      </wps:spPr>
                      <wps:txbx>
                        <w:txbxContent>
                          <w:p w14:paraId="008781A2" w14:textId="77777777" w:rsidR="00D70317" w:rsidRDefault="00D70317">
                            <w:pPr>
                              <w:rPr>
                                <w:rFonts w:ascii="华文仿宋" w:eastAsia="华文仿宋" w:hAnsi="华文仿宋"/>
                              </w:rPr>
                            </w:pPr>
                            <w:r>
                              <w:rPr>
                                <w:rFonts w:ascii="华文仿宋" w:eastAsia="华文仿宋" w:hAnsi="华文仿宋" w:hint="eastAsia"/>
                              </w:rPr>
                              <w:t>左地址</w:t>
                            </w:r>
                          </w:p>
                        </w:txbxContent>
                      </wps:txbx>
                      <wps:bodyPr rot="0" vert="horz" wrap="square" lIns="91440" tIns="45720" rIns="91440" bIns="45720" anchor="t" anchorCtr="0" upright="1">
                        <a:noAutofit/>
                      </wps:bodyPr>
                    </wps:wsp>
                  </a:graphicData>
                </a:graphic>
              </wp:anchor>
            </w:drawing>
          </mc:Choice>
          <mc:Fallback>
            <w:pict>
              <v:shape w14:anchorId="0152912E" id="AutoShape 49" o:spid="_x0000_s1046" type="#_x0000_t61" style="position:absolute;left:0;text-align:left;margin-left:84.8pt;margin-top:79.85pt;width:49.4pt;height:24.75pt;z-index:25165209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" adj="40668,42168" fillcolor="black [3213]">
                <v:fill opacity="52428f"/>
                <v:textbox>
                  <w:txbxContent>
                    <w:p w14:paraId="008781A2" w14:textId="77777777" w:rsidR="00D70317" w:rsidRDefault="00D70317">
                      <w:pPr>
                        <w:rPr>
                          <w:rFonts w:ascii="华文仿宋" w:eastAsia="华文仿宋" w:hAnsi="华文仿宋"/>
                        </w:rPr>
                      </w:pPr>
                      <w:r>
                        <w:rPr>
                          <w:rFonts w:ascii="华文仿宋" w:eastAsia="华文仿宋" w:hAnsi="华文仿宋" w:hint="eastAsia"/>
                        </w:rPr>
                        <w:t>左地址</w:t>
                      </w:r>
                    </w:p>
                  </w:txbxContent>
                </v:textbox>
              </v:shape>
            </w:pict>
          </mc:Fallback>
        </mc:AlternateContent>
      </w:r>
      <w:r w:rsidRPr="00AB6254">
        <w:rPr>
          <w:rFonts w:ascii="华文仿宋" w:eastAsia="华文仿宋" w:hAnsi="华文仿宋"/>
          <w:noProof/>
          <w:szCs w:val="21"/>
        </w:rPr>
        <w:drawing>
          <wp:inline distT="0" distB="0" distL="0" distR="0" wp14:anchorId="08C846EC" wp14:editId="06558BE0">
            <wp:extent cx="3157855" cy="2105025"/>
            <wp:effectExtent l="0" t="0" r="12065" b="13335"/>
            <wp:docPr id="114" name="图片 114" descr="D:\shengyj\Desktop\电教规则文档\2019电教任务模型照片\IMG_8938.JPGIMG_89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 name="图片 114" descr="D:\shengyj\Desktop\电教规则文档\2019电教任务模型照片\IMG_8938.JPGIMG_8938"/>
                    <pic:cNvPicPr>
                      <a:picLocks noChangeAspect="1" noChangeArrowheads="1"/>
                    </pic:cNvPicPr>
                  </pic:nvPicPr>
                  <pic:blipFill>
                    <a:blip r:embed="rId18"/>
                    <a:srcRect/>
                    <a:stretch>
                      <a:fillRect/>
                    </a:stretch>
                  </pic:blipFill>
                  <pic:spPr>
                    <a:xfrm>
                      <a:off x="0" y="0"/>
                      <a:ext cx="3157855" cy="2105025"/>
                    </a:xfrm>
                    <a:prstGeom prst="rect">
                      <a:avLst/>
                    </a:prstGeom>
                    <a:noFill/>
                    <a:ln>
                      <a:noFill/>
                    </a:ln>
                  </pic:spPr>
                </pic:pic>
              </a:graphicData>
            </a:graphic>
          </wp:inline>
        </w:drawing>
      </w:r>
      <w:r w:rsidRPr="00AB6254">
        <w:rPr>
          <w:rFonts w:ascii="Times New Roman" w:hAnsi="Times New Roman" w:cs="Times New Roman"/>
          <w:b/>
          <w:noProof/>
        </w:rPr>
        <mc:AlternateContent>
          <mc:Choice Requires="wps">
            <w:drawing>
              <wp:anchor distT="0" distB="0" distL="114300" distR="114300" simplePos="0" relativeHeight="251654144" behindDoc="0" locked="0" layoutInCell="1" allowOverlap="1" wp14:anchorId="1AE3D66F" wp14:editId="31A633CC">
                <wp:simplePos x="0" y="0"/>
                <wp:positionH relativeFrom="column">
                  <wp:posOffset>970280</wp:posOffset>
                </wp:positionH>
                <wp:positionV relativeFrom="paragraph">
                  <wp:posOffset>1647825</wp:posOffset>
                </wp:positionV>
                <wp:extent cx="763905" cy="314325"/>
                <wp:effectExtent l="0" t="0" r="912495" b="28575"/>
                <wp:wrapNone/>
                <wp:docPr id="116" name="AutoShape 4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63905" cy="314325"/>
                        </a:xfrm>
                        <a:prstGeom prst="wedgeRectCallout">
                          <a:avLst>
                            <a:gd name="adj1" fmla="val 162972"/>
                            <a:gd name="adj2" fmla="val -24266"/>
                          </a:avLst>
                        </a:prstGeom>
                        <a:solidFill>
                          <a:schemeClr val="tx1">
                            <a:lumMod val="100000"/>
                            <a:lumOff val="0"/>
                            <a:alpha val="79999"/>
                          </a:schemeClr>
                        </a:solidFill>
                        <a:ln w="9525">
                          <a:solidFill>
                            <a:srgbClr val="000000"/>
                          </a:solidFill>
                          <a:miter lim="800000"/>
                        </a:ln>
                      </wps:spPr>
                      <wps:txbx>
                        <w:txbxContent>
                          <w:p w14:paraId="2A538B86" w14:textId="77777777" w:rsidR="00D70317" w:rsidRDefault="00D70317">
                            <w:pPr>
                              <w:rPr>
                                <w:rFonts w:ascii="华文仿宋" w:eastAsia="华文仿宋" w:hAnsi="华文仿宋"/>
                              </w:rPr>
                            </w:pPr>
                            <w:r>
                              <w:rPr>
                                <w:rFonts w:ascii="华文仿宋" w:eastAsia="华文仿宋" w:hAnsi="华文仿宋" w:hint="eastAsia"/>
                              </w:rPr>
                              <w:t>中间地址</w:t>
                            </w:r>
                          </w:p>
                        </w:txbxContent>
                      </wps:txbx>
                      <wps:bodyPr rot="0" vert="horz" wrap="square" lIns="91440" tIns="45720" rIns="91440" bIns="45720" anchor="t" anchorCtr="0" upright="1">
                        <a:noAutofit/>
                      </wps:bodyPr>
                    </wps:wsp>
                  </a:graphicData>
                </a:graphic>
              </wp:anchor>
            </w:drawing>
          </mc:Choice>
          <mc:Fallback>
            <w:pict>
              <v:shape w14:anchorId="1AE3D66F" id="_x0000_s1047" type="#_x0000_t61" style="position:absolute;left:0;text-align:left;margin-left:76.4pt;margin-top:129.75pt;width:60.15pt;height:24.75pt;z-index:25165414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" adj="46002,5559" fillcolor="black [3213]">
                <v:fill opacity="52428f"/>
                <v:textbox>
                  <w:txbxContent>
                    <w:p w14:paraId="2A538B86" w14:textId="77777777" w:rsidR="00D70317" w:rsidRDefault="00D70317">
                      <w:pPr>
                        <w:rPr>
                          <w:rFonts w:ascii="华文仿宋" w:eastAsia="华文仿宋" w:hAnsi="华文仿宋"/>
                        </w:rPr>
                      </w:pPr>
                      <w:r>
                        <w:rPr>
                          <w:rFonts w:ascii="华文仿宋" w:eastAsia="华文仿宋" w:hAnsi="华文仿宋" w:hint="eastAsia"/>
                        </w:rPr>
                        <w:t>中间地址</w:t>
                      </w:r>
                    </w:p>
                  </w:txbxContent>
                </v:textbox>
              </v:shape>
            </w:pict>
          </mc:Fallback>
        </mc:AlternateContent>
      </w:r>
      <w:r w:rsidRPr="00AB6254">
        <w:rPr>
          <w:rFonts w:ascii="Times New Roman" w:hAnsi="Times New Roman" w:cs="Times New Roman"/>
          <w:b/>
          <w:noProof/>
        </w:rPr>
        <mc:AlternateContent>
          <mc:Choice Requires="wps">
            <w:drawing>
              <wp:anchor distT="0" distB="0" distL="114300" distR="114300" simplePos="0" relativeHeight="251792384" behindDoc="0" locked="0" layoutInCell="1" allowOverlap="1" wp14:anchorId="501DD9EC" wp14:editId="243E1125">
                <wp:simplePos x="0" y="0"/>
                <wp:positionH relativeFrom="column">
                  <wp:posOffset>1234440</wp:posOffset>
                </wp:positionH>
                <wp:positionV relativeFrom="paragraph">
                  <wp:posOffset>130175</wp:posOffset>
                </wp:positionV>
                <wp:extent cx="502285" cy="314325"/>
                <wp:effectExtent l="0" t="0" r="888365" b="28575"/>
                <wp:wrapNone/>
                <wp:docPr id="72" name="AutoShape 4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02285" cy="314325"/>
                        </a:xfrm>
                        <a:prstGeom prst="wedgeRectCallout">
                          <a:avLst>
                            <a:gd name="adj1" fmla="val 220683"/>
                            <a:gd name="adj2" fmla="val 10264"/>
                          </a:avLst>
                        </a:prstGeom>
                        <a:solidFill>
                          <a:schemeClr val="tx1">
                            <a:lumMod val="100000"/>
                            <a:lumOff val="0"/>
                            <a:alpha val="79999"/>
                          </a:schemeClr>
                        </a:solidFill>
                        <a:ln w="9525">
                          <a:solidFill>
                            <a:srgbClr val="000000"/>
                          </a:solidFill>
                          <a:miter lim="800000"/>
                        </a:ln>
                      </wps:spPr>
                      <wps:txbx>
                        <w:txbxContent>
                          <w:p w14:paraId="7580318F" w14:textId="77777777" w:rsidR="00D70317" w:rsidRDefault="00D70317">
                            <w:pPr>
                              <w:jc w:val="center"/>
                              <w:rPr>
                                <w:rFonts w:ascii="华文仿宋" w:eastAsia="华文仿宋" w:hAnsi="华文仿宋"/>
                              </w:rPr>
                            </w:pPr>
                            <w:r>
                              <w:rPr>
                                <w:rFonts w:ascii="华文仿宋" w:eastAsia="华文仿宋" w:hAnsi="华文仿宋" w:hint="eastAsia"/>
                              </w:rPr>
                              <w:t>数据</w:t>
                            </w:r>
                          </w:p>
                        </w:txbxContent>
                      </wps:txbx>
                      <wps:bodyPr rot="0" vert="horz" wrap="square" lIns="91440" tIns="45720" rIns="91440" bIns="45720" anchor="t" anchorCtr="0" upright="1">
                        <a:noAutofit/>
                      </wps:bodyPr>
                    </wps:wsp>
                  </a:graphicData>
                </a:graphic>
              </wp:anchor>
            </w:drawing>
          </mc:Choice>
          <mc:Fallback>
            <w:pict>
              <v:shape w14:anchorId="501DD9EC" id="_x0000_s1048" type="#_x0000_t61" style="position:absolute;left:0;text-align:left;margin-left:97.2pt;margin-top:10.25pt;width:39.55pt;height:24.75pt;z-index:25179238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" adj="58468,13017" fillcolor="black [3213]">
                <v:fill opacity="52428f"/>
                <v:textbox>
                  <w:txbxContent>
                    <w:p w14:paraId="7580318F" w14:textId="77777777" w:rsidR="00D70317" w:rsidRDefault="00D70317">
                      <w:pPr>
                        <w:jc w:val="center"/>
                        <w:rPr>
                          <w:rFonts w:ascii="华文仿宋" w:eastAsia="华文仿宋" w:hAnsi="华文仿宋"/>
                        </w:rPr>
                      </w:pPr>
                      <w:r>
                        <w:rPr>
                          <w:rFonts w:ascii="华文仿宋" w:eastAsia="华文仿宋" w:hAnsi="华文仿宋" w:hint="eastAsia"/>
                        </w:rPr>
                        <w:t>数据</w:t>
                      </w:r>
                    </w:p>
                  </w:txbxContent>
                </v:textbox>
              </v:shape>
            </w:pict>
          </mc:Fallback>
        </mc:AlternateContent>
      </w:r>
      <w:r w:rsidRPr="00AB6254">
        <w:rPr>
          <w:rFonts w:ascii="华文仿宋" w:eastAsia="华文仿宋" w:hAnsi="华文仿宋"/>
          <w:noProof/>
          <w:szCs w:val="21"/>
        </w:rPr>
        <mc:AlternateContent>
          <mc:Choice Requires="wps">
            <w:drawing>
              <wp:anchor distT="0" distB="0" distL="114300" distR="114300" simplePos="0" relativeHeight="251661312" behindDoc="0" locked="0" layoutInCell="1" allowOverlap="1" wp14:anchorId="7C248D2F" wp14:editId="21492EA0">
                <wp:simplePos x="0" y="0"/>
                <wp:positionH relativeFrom="column">
                  <wp:posOffset>3429000</wp:posOffset>
                </wp:positionH>
                <wp:positionV relativeFrom="paragraph">
                  <wp:posOffset>955040</wp:posOffset>
                </wp:positionV>
                <wp:extent cx="676275" cy="314325"/>
                <wp:effectExtent l="419100" t="38100" r="28575" b="28575"/>
                <wp:wrapNone/>
                <wp:docPr id="68" name="AutoShape 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76275" cy="314325"/>
                        </a:xfrm>
                        <a:prstGeom prst="wedgeRectCallout">
                          <a:avLst>
                            <a:gd name="adj1" fmla="val -104195"/>
                            <a:gd name="adj2" fmla="val -52584"/>
                          </a:avLst>
                        </a:prstGeom>
                        <a:solidFill>
                          <a:schemeClr val="tx1">
                            <a:lumMod val="100000"/>
                            <a:lumOff val="0"/>
                            <a:alpha val="79999"/>
                          </a:schemeClr>
                        </a:solidFill>
                        <a:ln w="9525">
                          <a:solidFill>
                            <a:srgbClr val="000000"/>
                          </a:solidFill>
                          <a:miter lim="800000"/>
                        </a:ln>
                      </wps:spPr>
                      <wps:txbx>
                        <w:txbxContent>
                          <w:p w14:paraId="0446C0C0" w14:textId="77777777" w:rsidR="00D70317" w:rsidRDefault="00D70317">
                            <w:pPr>
                              <w:jc w:val="center"/>
                              <w:rPr>
                                <w:rFonts w:ascii="华文仿宋" w:eastAsia="华文仿宋" w:hAnsi="华文仿宋"/>
                              </w:rPr>
                            </w:pPr>
                            <w:r>
                              <w:rPr>
                                <w:rFonts w:ascii="华文仿宋" w:eastAsia="华文仿宋" w:hAnsi="华文仿宋" w:hint="eastAsia"/>
                              </w:rPr>
                              <w:t>筛选器</w:t>
                            </w:r>
                          </w:p>
                        </w:txbxContent>
                      </wps:txbx>
                      <wps:bodyPr rot="0" vert="horz" wrap="square" lIns="91440" tIns="45720" rIns="91440" bIns="45720" anchor="t" anchorCtr="0" upright="1">
                        <a:noAutofit/>
                      </wps:bodyPr>
                    </wps:wsp>
                  </a:graphicData>
                </a:graphic>
              </wp:anchor>
            </w:drawing>
          </mc:Choice>
          <mc:Fallback>
            <w:pict>
              <v:shape w14:anchorId="7C248D2F" id="_x0000_s1049" type="#_x0000_t61" style="position:absolute;left:0;text-align:left;margin-left:270pt;margin-top:75.2pt;width:53.25pt;height:24.75pt;z-index:25166131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" adj="-11706,-558" fillcolor="black [3213]">
                <v:fill opacity="52428f"/>
                <v:textbox>
                  <w:txbxContent>
                    <w:p w14:paraId="0446C0C0" w14:textId="77777777" w:rsidR="00D70317" w:rsidRDefault="00D70317">
                      <w:pPr>
                        <w:jc w:val="center"/>
                        <w:rPr>
                          <w:rFonts w:ascii="华文仿宋" w:eastAsia="华文仿宋" w:hAnsi="华文仿宋"/>
                        </w:rPr>
                      </w:pPr>
                      <w:r>
                        <w:rPr>
                          <w:rFonts w:ascii="华文仿宋" w:eastAsia="华文仿宋" w:hAnsi="华文仿宋" w:hint="eastAsia"/>
                        </w:rPr>
                        <w:t>筛选器</w:t>
                      </w:r>
                    </w:p>
                  </w:txbxContent>
                </v:textbox>
              </v:shape>
            </w:pict>
          </mc:Fallback>
        </mc:AlternateContent>
      </w:r>
    </w:p>
    <w:p w14:paraId="22D3249C" w14:textId="77777777" w:rsidR="004A1B2D" w:rsidRPr="00AB6254" w:rsidRDefault="00110735">
      <w:pPr>
        <w:spacing w:line="420" w:lineRule="atLeast"/>
        <w:jc w:val="center"/>
        <w:rPr>
          <w:rFonts w:ascii="华文仿宋" w:eastAsia="华文仿宋" w:hAnsi="华文仿宋"/>
          <w:szCs w:val="21"/>
        </w:rPr>
      </w:pPr>
      <w:r w:rsidRPr="00AB6254">
        <w:rPr>
          <w:rFonts w:ascii="华文仿宋" w:eastAsia="华文仿宋" w:hAnsi="华文仿宋" w:hint="eastAsia"/>
          <w:szCs w:val="21"/>
        </w:rPr>
        <w:t>图9-概率模型初始状态图</w:t>
      </w:r>
    </w:p>
    <w:p w14:paraId="193048D2" w14:textId="77777777" w:rsidR="004A1B2D" w:rsidRPr="00AB6254" w:rsidRDefault="00110735">
      <w:pPr>
        <w:spacing w:line="420" w:lineRule="atLeast"/>
        <w:jc w:val="left"/>
        <w:rPr>
          <w:rFonts w:ascii="仿宋_GB2312" w:eastAsia="仿宋_GB2312" w:hAnsi="华文仿宋"/>
          <w:b/>
          <w:sz w:val="32"/>
          <w:szCs w:val="32"/>
        </w:rPr>
      </w:pPr>
      <w:r w:rsidRPr="00AB6254">
        <w:rPr>
          <w:rFonts w:ascii="仿宋_GB2312" w:eastAsia="仿宋_GB2312" w:hAnsi="华文仿宋" w:hint="eastAsia"/>
          <w:b/>
          <w:sz w:val="32"/>
          <w:szCs w:val="32"/>
        </w:rPr>
        <w:t>任务模型初始状态</w:t>
      </w:r>
    </w:p>
    <w:p w14:paraId="6C665317" w14:textId="77777777" w:rsidR="004A1B2D" w:rsidRPr="00AB6254" w:rsidRDefault="00110735">
      <w:pPr>
        <w:spacing w:line="420" w:lineRule="atLeast"/>
        <w:ind w:firstLineChars="200" w:firstLine="640"/>
        <w:jc w:val="left"/>
        <w:rPr>
          <w:rFonts w:ascii="仿宋_GB2312" w:eastAsia="仿宋_GB2312" w:hAnsi="华文仿宋"/>
          <w:sz w:val="32"/>
          <w:szCs w:val="32"/>
        </w:rPr>
      </w:pPr>
      <w:r w:rsidRPr="00AB6254">
        <w:rPr>
          <w:rFonts w:ascii="仿宋_GB2312" w:eastAsia="仿宋_GB2312" w:hAnsi="华文仿宋" w:hint="eastAsia"/>
          <w:sz w:val="32"/>
          <w:szCs w:val="32"/>
        </w:rPr>
        <w:t>概率模型固定在场地上，数据位于拨动装置里面，如图9所示。</w:t>
      </w:r>
    </w:p>
    <w:p w14:paraId="2C8E790A" w14:textId="77777777" w:rsidR="004A1B2D" w:rsidRPr="00AB6254" w:rsidRDefault="00110735">
      <w:pPr>
        <w:spacing w:line="420" w:lineRule="atLeast"/>
        <w:jc w:val="left"/>
        <w:rPr>
          <w:rFonts w:ascii="仿宋_GB2312" w:eastAsia="仿宋_GB2312" w:hAnsi="华文仿宋"/>
          <w:b/>
          <w:sz w:val="32"/>
          <w:szCs w:val="32"/>
        </w:rPr>
      </w:pPr>
      <w:r w:rsidRPr="00AB6254">
        <w:rPr>
          <w:rFonts w:ascii="仿宋_GB2312" w:eastAsia="仿宋_GB2312" w:hAnsi="华文仿宋" w:hint="eastAsia"/>
          <w:b/>
          <w:sz w:val="32"/>
          <w:szCs w:val="32"/>
        </w:rPr>
        <w:t>得分标准及分值</w:t>
      </w:r>
    </w:p>
    <w:p w14:paraId="70C64CD2" w14:textId="77777777" w:rsidR="004A1B2D" w:rsidRPr="00AB6254" w:rsidRDefault="00110735">
      <w:pPr>
        <w:spacing w:line="420" w:lineRule="atLeast"/>
        <w:ind w:firstLine="420"/>
        <w:jc w:val="left"/>
        <w:rPr>
          <w:rFonts w:ascii="仿宋_GB2312" w:eastAsia="仿宋_GB2312" w:hAnsi="华文仿宋"/>
          <w:sz w:val="32"/>
          <w:szCs w:val="32"/>
        </w:rPr>
      </w:pPr>
      <w:r w:rsidRPr="00AB6254">
        <w:rPr>
          <w:rFonts w:ascii="仿宋_GB2312" w:eastAsia="仿宋_GB2312" w:hAnsi="华文仿宋" w:hint="eastAsia"/>
          <w:sz w:val="32"/>
          <w:szCs w:val="32"/>
        </w:rPr>
        <w:t>机器人需触发拨动装置，使数据经过筛选器落入地址内，落入左右地址得50分，落入中间地址的80分。</w:t>
      </w:r>
    </w:p>
    <w:p w14:paraId="027E0C7A" w14:textId="77777777" w:rsidR="004A1B2D" w:rsidRPr="00AB6254" w:rsidRDefault="00110735">
      <w:pPr>
        <w:spacing w:line="420" w:lineRule="atLeast"/>
        <w:ind w:firstLine="420"/>
        <w:jc w:val="center"/>
        <w:rPr>
          <w:rFonts w:ascii="华文仿宋" w:eastAsia="华文仿宋" w:hAnsi="华文仿宋"/>
          <w:szCs w:val="21"/>
        </w:rPr>
      </w:pPr>
      <w:r w:rsidRPr="00AB6254">
        <w:rPr>
          <w:rFonts w:ascii="华文仿宋" w:eastAsia="华文仿宋" w:hAnsi="华文仿宋"/>
          <w:noProof/>
          <w:szCs w:val="21"/>
        </w:rPr>
        <w:drawing>
          <wp:inline distT="0" distB="0" distL="0" distR="0" wp14:anchorId="0F8E6EFE" wp14:editId="6644C8F5">
            <wp:extent cx="3548699" cy="2705100"/>
            <wp:effectExtent l="0" t="0" r="0" b="0"/>
            <wp:docPr id="118" name="图片 118" descr="D:\shengyj\Desktop\电教规则文档\2019电教任务模型照片\IMG_8942.JPGIMG_89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图片 118" descr="D:\shengyj\Desktop\电教规则文档\2019电教任务模型照片\IMG_8942.JPGIMG_8942"/>
                    <pic:cNvPicPr>
                      <a:picLocks noChangeAspect="1" noChangeArrowheads="1"/>
                    </pic:cNvPicPr>
                  </pic:nvPicPr>
                  <pic:blipFill rotWithShape="1">
                    <a:blip r:embed="rId19"/>
                    <a:srcRect l="12551"/>
                    <a:stretch/>
                  </pic:blipFill>
                  <pic:spPr bwMode="auto">
                    <a:xfrm>
                      <a:off x="0" y="0"/>
                      <a:ext cx="3550679" cy="2706609"/>
                    </a:xfrm>
                    <a:prstGeom prst="rect">
                      <a:avLst/>
                    </a:prstGeom>
                    <a:noFill/>
                    <a:ln>
                      <a:noFill/>
                    </a:ln>
                    <a:extLst>
                      <a:ext uri="{53640926-AAD7-44D8-BBD7-CCE9431645EC}">
                        <a14:shadowObscured xmlns:a14="http://schemas.microsoft.com/office/drawing/2010/main"/>
                      </a:ext>
                    </a:extLst>
                  </pic:spPr>
                </pic:pic>
              </a:graphicData>
            </a:graphic>
          </wp:inline>
        </w:drawing>
      </w:r>
    </w:p>
    <w:p w14:paraId="38B16549" w14:textId="77777777" w:rsidR="004A1B2D" w:rsidRPr="00AB6254" w:rsidRDefault="00110735">
      <w:pPr>
        <w:spacing w:line="420" w:lineRule="atLeast"/>
        <w:jc w:val="center"/>
        <w:rPr>
          <w:rFonts w:ascii="华文仿宋" w:eastAsia="华文仿宋" w:hAnsi="华文仿宋"/>
          <w:szCs w:val="21"/>
        </w:rPr>
      </w:pPr>
      <w:r w:rsidRPr="00AB6254">
        <w:rPr>
          <w:rFonts w:ascii="华文仿宋" w:eastAsia="华文仿宋" w:hAnsi="华文仿宋" w:hint="eastAsia"/>
          <w:szCs w:val="21"/>
        </w:rPr>
        <w:t>图10-概率模型任务完成状态图</w:t>
      </w:r>
    </w:p>
    <w:p w14:paraId="08876782" w14:textId="77777777" w:rsidR="004A1B2D" w:rsidRPr="00AB6254" w:rsidRDefault="00110735">
      <w:pPr>
        <w:widowControl/>
        <w:jc w:val="left"/>
        <w:rPr>
          <w:rFonts w:ascii="楷体_GB2312" w:eastAsia="楷体_GB2312" w:hAnsi="Times New Roman" w:cs="Times New Roman"/>
          <w:b/>
          <w:sz w:val="32"/>
          <w:szCs w:val="21"/>
        </w:rPr>
      </w:pPr>
      <w:r w:rsidRPr="00AB6254">
        <w:rPr>
          <w:rFonts w:ascii="楷体_GB2312" w:eastAsia="楷体_GB2312" w:hAnsi="Times New Roman" w:cs="Times New Roman"/>
          <w:b/>
          <w:sz w:val="32"/>
          <w:szCs w:val="21"/>
        </w:rPr>
        <w:br w:type="page"/>
      </w:r>
    </w:p>
    <w:p w14:paraId="4D9AA35E" w14:textId="77777777" w:rsidR="004A1B2D" w:rsidRPr="00AB6254" w:rsidRDefault="00110735">
      <w:pPr>
        <w:spacing w:line="420" w:lineRule="atLeast"/>
        <w:rPr>
          <w:rFonts w:ascii="楷体_GB2312" w:eastAsia="楷体_GB2312" w:hAnsi="Times New Roman" w:cs="Times New Roman"/>
          <w:b/>
          <w:sz w:val="32"/>
          <w:szCs w:val="21"/>
        </w:rPr>
      </w:pPr>
      <w:r w:rsidRPr="00AB6254">
        <w:rPr>
          <w:rFonts w:ascii="楷体_GB2312" w:eastAsia="楷体_GB2312" w:hAnsi="Times New Roman" w:cs="Times New Roman"/>
          <w:b/>
          <w:sz w:val="32"/>
          <w:szCs w:val="21"/>
        </w:rPr>
        <w:lastRenderedPageBreak/>
        <w:t>3.</w:t>
      </w:r>
      <w:r w:rsidRPr="00AB6254">
        <w:rPr>
          <w:rFonts w:ascii="楷体_GB2312" w:eastAsia="楷体_GB2312" w:hAnsi="Times New Roman" w:cs="Times New Roman" w:hint="eastAsia"/>
          <w:b/>
          <w:sz w:val="32"/>
          <w:szCs w:val="21"/>
        </w:rPr>
        <w:t>5信息选型</w:t>
      </w:r>
      <w:r w:rsidR="00692AB3" w:rsidRPr="00AB6254">
        <w:rPr>
          <w:rFonts w:ascii="楷体_GB2312" w:eastAsia="楷体_GB2312" w:hAnsi="Times New Roman" w:cs="Times New Roman" w:hint="eastAsia"/>
          <w:b/>
          <w:sz w:val="32"/>
          <w:szCs w:val="21"/>
        </w:rPr>
        <w:t xml:space="preserve">  </w:t>
      </w:r>
    </w:p>
    <w:p w14:paraId="407A2F61" w14:textId="77777777" w:rsidR="004A1B2D" w:rsidRPr="00AB6254" w:rsidRDefault="00110735">
      <w:pPr>
        <w:spacing w:line="420" w:lineRule="atLeast"/>
        <w:jc w:val="center"/>
        <w:rPr>
          <w:rFonts w:ascii="华文仿宋" w:hAnsi="华文仿宋"/>
          <w:b/>
          <w:szCs w:val="21"/>
        </w:rPr>
      </w:pPr>
      <w:r w:rsidRPr="00AB6254">
        <w:rPr>
          <w:rFonts w:ascii="华文仿宋" w:eastAsia="华文仿宋" w:hAnsi="华文仿宋"/>
          <w:noProof/>
          <w:sz w:val="24"/>
          <w:szCs w:val="24"/>
        </w:rPr>
        <mc:AlternateContent>
          <mc:Choice Requires="wps">
            <w:drawing>
              <wp:anchor distT="0" distB="0" distL="114300" distR="114300" simplePos="0" relativeHeight="251859968" behindDoc="0" locked="0" layoutInCell="1" allowOverlap="1" wp14:anchorId="77DE522A" wp14:editId="27031C6E">
                <wp:simplePos x="0" y="0"/>
                <wp:positionH relativeFrom="column">
                  <wp:posOffset>514350</wp:posOffset>
                </wp:positionH>
                <wp:positionV relativeFrom="paragraph">
                  <wp:posOffset>1013460</wp:posOffset>
                </wp:positionV>
                <wp:extent cx="594360" cy="314325"/>
                <wp:effectExtent l="0" t="0" r="739140" b="28575"/>
                <wp:wrapNone/>
                <wp:docPr id="121" name="AutoShape 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94360" cy="314325"/>
                        </a:xfrm>
                        <a:prstGeom prst="wedgeRectCallout">
                          <a:avLst>
                            <a:gd name="adj1" fmla="val 169110"/>
                            <a:gd name="adj2" fmla="val 17319"/>
                          </a:avLst>
                        </a:prstGeom>
                        <a:solidFill>
                          <a:schemeClr val="tx1">
                            <a:lumMod val="100000"/>
                            <a:lumOff val="0"/>
                            <a:alpha val="79999"/>
                          </a:schemeClr>
                        </a:solidFill>
                        <a:ln w="9525">
                          <a:solidFill>
                            <a:srgbClr val="000000"/>
                          </a:solidFill>
                          <a:miter lim="800000"/>
                        </a:ln>
                      </wps:spPr>
                      <wps:txbx>
                        <w:txbxContent>
                          <w:p w14:paraId="79E1C6CC" w14:textId="77777777" w:rsidR="00D70317" w:rsidRDefault="00D70317">
                            <w:pPr>
                              <w:jc w:val="center"/>
                              <w:rPr>
                                <w:rFonts w:ascii="华文仿宋" w:eastAsia="华文仿宋" w:hAnsi="华文仿宋"/>
                              </w:rPr>
                            </w:pPr>
                            <w:r>
                              <w:rPr>
                                <w:rFonts w:ascii="华文仿宋" w:eastAsia="华文仿宋" w:hAnsi="华文仿宋" w:hint="eastAsia"/>
                              </w:rPr>
                              <w:t>压杆</w:t>
                            </w:r>
                          </w:p>
                        </w:txbxContent>
                      </wps:txbx>
                      <wps:bodyPr rot="0" vert="horz" wrap="square" lIns="91440" tIns="45720" rIns="91440" bIns="45720" anchor="t" anchorCtr="0" upright="1">
                        <a:noAutofit/>
                      </wps:bodyPr>
                    </wps:wsp>
                  </a:graphicData>
                </a:graphic>
              </wp:anchor>
            </w:drawing>
          </mc:Choice>
          <mc:Fallback>
            <w:pict>
              <v:shape w14:anchorId="77DE522A" id="AutoShape 16" o:spid="_x0000_s1050" type="#_x0000_t61" style="position:absolute;left:0;text-align:left;margin-left:40.5pt;margin-top:79.8pt;width:46.8pt;height:24.75pt;z-index:25185996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" adj="47328,14541" fillcolor="black [3213]">
                <v:fill opacity="52428f"/>
                <v:textbox>
                  <w:txbxContent>
                    <w:p w14:paraId="79E1C6CC" w14:textId="77777777" w:rsidR="00D70317" w:rsidRDefault="00D70317">
                      <w:pPr>
                        <w:jc w:val="center"/>
                        <w:rPr>
                          <w:rFonts w:ascii="华文仿宋" w:eastAsia="华文仿宋" w:hAnsi="华文仿宋"/>
                        </w:rPr>
                      </w:pPr>
                      <w:r>
                        <w:rPr>
                          <w:rFonts w:ascii="华文仿宋" w:eastAsia="华文仿宋" w:hAnsi="华文仿宋" w:hint="eastAsia"/>
                        </w:rPr>
                        <w:t>压杆</w:t>
                      </w:r>
                    </w:p>
                  </w:txbxContent>
                </v:textbox>
              </v:shape>
            </w:pict>
          </mc:Fallback>
        </mc:AlternateContent>
      </w:r>
      <w:r w:rsidR="000405CB" w:rsidRPr="00AB6254">
        <w:rPr>
          <w:rFonts w:ascii="华文仿宋" w:hAnsi="华文仿宋"/>
          <w:b/>
          <w:noProof/>
          <w:szCs w:val="21"/>
        </w:rPr>
        <w:drawing>
          <wp:inline distT="0" distB="0" distL="0" distR="0" wp14:anchorId="3D667583" wp14:editId="1EB6FC5B">
            <wp:extent cx="3076575" cy="3267075"/>
            <wp:effectExtent l="0" t="0" r="9525" b="9525"/>
            <wp:docPr id="73" name="图片 73" descr="F:\2019 竞赛资料\学校赛制\积木教育机器人赛（电教赛制）【小学组、初中组、高中组】(C201SK903)\IMG_079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F:\2019 竞赛资料\学校赛制\积木教育机器人赛（电教赛制）【小学组、初中组、高中组】(C201SK903)\IMG_0799.JPG"/>
                    <pic:cNvPicPr>
                      <a:picLocks noChangeAspect="1" noChangeArrowheads="1"/>
                    </pic:cNvPicPr>
                  </pic:nvPicPr>
                  <pic:blipFill rotWithShape="1">
                    <a:blip r:embed="rId20" cstate="print">
                      <a:extLst>
                        <a:ext uri="{28A0092B-C50C-407E-A947-70E740481C1C}">
                          <a14:useLocalDpi xmlns:a14="http://schemas.microsoft.com/office/drawing/2010/main" val="0"/>
                        </a:ext>
                      </a:extLst>
                    </a:blip>
                    <a:srcRect l="19495" t="10362" r="22202" b="6988"/>
                    <a:stretch/>
                  </pic:blipFill>
                  <pic:spPr bwMode="auto">
                    <a:xfrm>
                      <a:off x="0" y="0"/>
                      <a:ext cx="3076575" cy="3267075"/>
                    </a:xfrm>
                    <a:prstGeom prst="rect">
                      <a:avLst/>
                    </a:prstGeom>
                    <a:noFill/>
                    <a:ln>
                      <a:noFill/>
                    </a:ln>
                    <a:extLst>
                      <a:ext uri="{53640926-AAD7-44D8-BBD7-CCE9431645EC}">
                        <a14:shadowObscured xmlns:a14="http://schemas.microsoft.com/office/drawing/2010/main"/>
                      </a:ext>
                    </a:extLst>
                  </pic:spPr>
                </pic:pic>
              </a:graphicData>
            </a:graphic>
          </wp:inline>
        </w:drawing>
      </w:r>
    </w:p>
    <w:p w14:paraId="2A787B19" w14:textId="77777777" w:rsidR="004A1B2D" w:rsidRPr="00AB6254" w:rsidRDefault="00110735">
      <w:pPr>
        <w:spacing w:line="420" w:lineRule="atLeast"/>
        <w:ind w:firstLineChars="200" w:firstLine="420"/>
        <w:jc w:val="center"/>
        <w:rPr>
          <w:rFonts w:ascii="华文仿宋" w:eastAsia="华文仿宋" w:hAnsi="华文仿宋"/>
          <w:szCs w:val="21"/>
        </w:rPr>
      </w:pPr>
      <w:bookmarkStart w:id="11" w:name="OLE_LINK4"/>
      <w:bookmarkStart w:id="12" w:name="OLE_LINK3"/>
      <w:r w:rsidRPr="00AB6254">
        <w:rPr>
          <w:rFonts w:ascii="华文仿宋" w:eastAsia="华文仿宋" w:hAnsi="华文仿宋" w:hint="eastAsia"/>
          <w:szCs w:val="21"/>
        </w:rPr>
        <w:t>图11-信息选型模型初始状态</w:t>
      </w:r>
      <w:r w:rsidR="00D911D6" w:rsidRPr="00AB6254">
        <w:rPr>
          <w:rFonts w:ascii="华文仿宋" w:eastAsia="华文仿宋" w:hAnsi="华文仿宋" w:hint="eastAsia"/>
          <w:szCs w:val="21"/>
        </w:rPr>
        <w:t>图</w:t>
      </w:r>
    </w:p>
    <w:p w14:paraId="6B174645" w14:textId="77777777" w:rsidR="004A1B2D" w:rsidRPr="00AB6254" w:rsidRDefault="000405CB">
      <w:pPr>
        <w:spacing w:line="420" w:lineRule="atLeast"/>
        <w:jc w:val="center"/>
        <w:rPr>
          <w:rFonts w:ascii="华文仿宋" w:eastAsia="华文仿宋" w:hAnsi="华文仿宋"/>
          <w:szCs w:val="21"/>
        </w:rPr>
      </w:pPr>
      <w:r w:rsidRPr="00AB6254">
        <w:rPr>
          <w:rFonts w:ascii="华文仿宋" w:eastAsia="华文仿宋" w:hAnsi="华文仿宋"/>
          <w:noProof/>
          <w:sz w:val="24"/>
          <w:szCs w:val="24"/>
        </w:rPr>
        <w:drawing>
          <wp:inline distT="0" distB="0" distL="0" distR="0" wp14:anchorId="6CFBF9C2" wp14:editId="19A98B5A">
            <wp:extent cx="3209925" cy="3248025"/>
            <wp:effectExtent l="0" t="0" r="9525" b="9525"/>
            <wp:docPr id="74" name="图片 74" descr="F:\2019 竞赛资料\学校赛制\积木教育机器人赛（电教赛制）【小学组、初中组、高中组】(C201SK903)\IMG_08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F:\2019 竞赛资料\学校赛制\积木教育机器人赛（电教赛制）【小学组、初中组、高中组】(C201SK903)\IMG_0800.JPG"/>
                    <pic:cNvPicPr>
                      <a:picLocks noChangeAspect="1" noChangeArrowheads="1"/>
                    </pic:cNvPicPr>
                  </pic:nvPicPr>
                  <pic:blipFill rotWithShape="1">
                    <a:blip r:embed="rId21" cstate="print">
                      <a:extLst>
                        <a:ext uri="{28A0092B-C50C-407E-A947-70E740481C1C}">
                          <a14:useLocalDpi xmlns:a14="http://schemas.microsoft.com/office/drawing/2010/main" val="0"/>
                        </a:ext>
                      </a:extLst>
                    </a:blip>
                    <a:srcRect l="20216" t="8915" r="18953" b="8915"/>
                    <a:stretch/>
                  </pic:blipFill>
                  <pic:spPr bwMode="auto">
                    <a:xfrm>
                      <a:off x="0" y="0"/>
                      <a:ext cx="3209925" cy="3248025"/>
                    </a:xfrm>
                    <a:prstGeom prst="rect">
                      <a:avLst/>
                    </a:prstGeom>
                    <a:noFill/>
                    <a:ln>
                      <a:noFill/>
                    </a:ln>
                    <a:extLst>
                      <a:ext uri="{53640926-AAD7-44D8-BBD7-CCE9431645EC}">
                        <a14:shadowObscured xmlns:a14="http://schemas.microsoft.com/office/drawing/2010/main"/>
                      </a:ext>
                    </a:extLst>
                  </pic:spPr>
                </pic:pic>
              </a:graphicData>
            </a:graphic>
          </wp:inline>
        </w:drawing>
      </w:r>
    </w:p>
    <w:p w14:paraId="76EFBD40" w14:textId="77777777" w:rsidR="004A1B2D" w:rsidRPr="00AB6254" w:rsidRDefault="00110735">
      <w:pPr>
        <w:spacing w:line="420" w:lineRule="atLeast"/>
        <w:ind w:firstLineChars="200" w:firstLine="420"/>
        <w:jc w:val="center"/>
        <w:rPr>
          <w:rFonts w:ascii="华文仿宋" w:eastAsia="华文仿宋" w:hAnsi="华文仿宋"/>
          <w:szCs w:val="21"/>
        </w:rPr>
      </w:pPr>
      <w:r w:rsidRPr="00AB6254">
        <w:rPr>
          <w:rFonts w:ascii="华文仿宋" w:eastAsia="华文仿宋" w:hAnsi="华文仿宋" w:hint="eastAsia"/>
          <w:szCs w:val="21"/>
        </w:rPr>
        <w:t>图12-信息选型任务完成状态</w:t>
      </w:r>
      <w:r w:rsidR="00D911D6" w:rsidRPr="00AB6254">
        <w:rPr>
          <w:rFonts w:ascii="华文仿宋" w:eastAsia="华文仿宋" w:hAnsi="华文仿宋" w:hint="eastAsia"/>
          <w:szCs w:val="21"/>
        </w:rPr>
        <w:t>图</w:t>
      </w:r>
    </w:p>
    <w:bookmarkEnd w:id="11"/>
    <w:bookmarkEnd w:id="12"/>
    <w:p w14:paraId="663C2793" w14:textId="77777777" w:rsidR="004A1B2D" w:rsidRPr="00AB6254" w:rsidRDefault="00110735">
      <w:pPr>
        <w:spacing w:line="420" w:lineRule="atLeast"/>
        <w:jc w:val="left"/>
        <w:rPr>
          <w:rFonts w:ascii="仿宋_GB2312" w:eastAsia="仿宋_GB2312" w:hAnsi="华文仿宋"/>
          <w:b/>
          <w:sz w:val="32"/>
          <w:szCs w:val="32"/>
        </w:rPr>
      </w:pPr>
      <w:r w:rsidRPr="00AB6254">
        <w:rPr>
          <w:rFonts w:ascii="仿宋_GB2312" w:eastAsia="仿宋_GB2312" w:hAnsi="华文仿宋" w:hint="eastAsia"/>
          <w:b/>
          <w:sz w:val="32"/>
          <w:szCs w:val="32"/>
        </w:rPr>
        <w:t>任务模型初始状态</w:t>
      </w:r>
    </w:p>
    <w:p w14:paraId="2CC71ED3" w14:textId="77777777" w:rsidR="004A1B2D" w:rsidRPr="00AB6254" w:rsidRDefault="00110735">
      <w:pPr>
        <w:spacing w:line="420" w:lineRule="atLeast"/>
        <w:ind w:firstLineChars="200" w:firstLine="640"/>
        <w:jc w:val="left"/>
        <w:rPr>
          <w:rFonts w:ascii="仿宋_GB2312" w:eastAsia="仿宋_GB2312" w:hAnsi="华文仿宋"/>
          <w:sz w:val="32"/>
          <w:szCs w:val="32"/>
        </w:rPr>
      </w:pPr>
      <w:r w:rsidRPr="00AB6254">
        <w:rPr>
          <w:rFonts w:ascii="仿宋_GB2312" w:eastAsia="仿宋_GB2312" w:hAnsi="华文仿宋" w:hint="eastAsia"/>
          <w:sz w:val="32"/>
          <w:szCs w:val="32"/>
        </w:rPr>
        <w:t>信息选型模型固定在场地上，彩瓶</w:t>
      </w:r>
      <w:r w:rsidR="00DA0451" w:rsidRPr="00AB6254">
        <w:rPr>
          <w:rFonts w:ascii="仿宋_GB2312" w:eastAsia="仿宋_GB2312" w:hAnsi="华文仿宋" w:hint="eastAsia"/>
          <w:sz w:val="32"/>
          <w:szCs w:val="32"/>
        </w:rPr>
        <w:t>放置在</w:t>
      </w:r>
      <w:r w:rsidRPr="00AB6254">
        <w:rPr>
          <w:rFonts w:ascii="仿宋_GB2312" w:eastAsia="仿宋_GB2312" w:hAnsi="华文仿宋" w:hint="eastAsia"/>
          <w:sz w:val="32"/>
          <w:szCs w:val="32"/>
        </w:rPr>
        <w:t>磁铁下方</w:t>
      </w:r>
      <w:r w:rsidR="00C504E0" w:rsidRPr="00AB6254">
        <w:rPr>
          <w:rFonts w:ascii="仿宋_GB2312" w:eastAsia="仿宋_GB2312" w:hAnsi="华文仿宋" w:hint="eastAsia"/>
          <w:sz w:val="32"/>
          <w:szCs w:val="32"/>
        </w:rPr>
        <w:t>的底座上</w:t>
      </w:r>
      <w:r w:rsidR="00DA0451" w:rsidRPr="00AB6254">
        <w:rPr>
          <w:rFonts w:ascii="仿宋_GB2312" w:eastAsia="仿宋_GB2312" w:hAnsi="华文仿宋" w:hint="eastAsia"/>
          <w:sz w:val="32"/>
          <w:szCs w:val="32"/>
        </w:rPr>
        <w:t>，不与磁铁接触</w:t>
      </w:r>
      <w:r w:rsidRPr="00AB6254">
        <w:rPr>
          <w:rFonts w:ascii="仿宋_GB2312" w:eastAsia="仿宋_GB2312" w:hAnsi="华文仿宋" w:hint="eastAsia"/>
          <w:sz w:val="32"/>
          <w:szCs w:val="32"/>
        </w:rPr>
        <w:t>。如图11所示。</w:t>
      </w:r>
    </w:p>
    <w:p w14:paraId="6DF6581F" w14:textId="77777777" w:rsidR="004A1B2D" w:rsidRPr="00AB6254" w:rsidRDefault="00110735">
      <w:pPr>
        <w:spacing w:line="420" w:lineRule="atLeast"/>
        <w:jc w:val="left"/>
        <w:rPr>
          <w:rFonts w:ascii="仿宋_GB2312" w:eastAsia="仿宋_GB2312" w:hAnsi="华文仿宋"/>
          <w:b/>
          <w:sz w:val="32"/>
          <w:szCs w:val="32"/>
        </w:rPr>
      </w:pPr>
      <w:r w:rsidRPr="00AB6254">
        <w:rPr>
          <w:rFonts w:ascii="仿宋_GB2312" w:eastAsia="仿宋_GB2312" w:hAnsi="华文仿宋" w:hint="eastAsia"/>
          <w:b/>
          <w:sz w:val="32"/>
          <w:szCs w:val="32"/>
        </w:rPr>
        <w:lastRenderedPageBreak/>
        <w:t>任务的得分标准及分值</w:t>
      </w:r>
    </w:p>
    <w:p w14:paraId="1E9F8471" w14:textId="77777777" w:rsidR="004A1B2D" w:rsidRPr="00AB6254" w:rsidRDefault="00110735">
      <w:pPr>
        <w:spacing w:line="420" w:lineRule="atLeast"/>
        <w:ind w:firstLine="420"/>
        <w:jc w:val="left"/>
        <w:rPr>
          <w:rFonts w:ascii="仿宋_GB2312" w:eastAsia="仿宋_GB2312" w:hAnsi="华文仿宋"/>
          <w:sz w:val="32"/>
          <w:szCs w:val="32"/>
        </w:rPr>
      </w:pPr>
      <w:bookmarkStart w:id="13" w:name="_Toc428459598"/>
      <w:r w:rsidRPr="00AB6254">
        <w:rPr>
          <w:rFonts w:ascii="仿宋_GB2312" w:eastAsia="仿宋_GB2312" w:hAnsi="华文仿宋" w:hint="eastAsia"/>
          <w:sz w:val="32"/>
          <w:szCs w:val="32"/>
        </w:rPr>
        <w:t>信息的选型方式由概率模型任务的结果决定。若落入左地址，则选择绿色信息；若落入右侧地址，则选择黑色信息；若落入中间地址，则选择两种信息。</w:t>
      </w:r>
    </w:p>
    <w:p w14:paraId="68A89B2B" w14:textId="77777777" w:rsidR="004A1B2D" w:rsidRPr="00AB6254" w:rsidRDefault="00110735">
      <w:pPr>
        <w:spacing w:line="420" w:lineRule="atLeast"/>
        <w:ind w:firstLine="420"/>
        <w:jc w:val="left"/>
        <w:rPr>
          <w:rFonts w:ascii="仿宋_GB2312" w:eastAsia="仿宋_GB2312" w:hAnsi="华文仿宋"/>
          <w:sz w:val="32"/>
          <w:szCs w:val="32"/>
        </w:rPr>
      </w:pPr>
      <w:r w:rsidRPr="00AB6254">
        <w:rPr>
          <w:rFonts w:ascii="仿宋_GB2312" w:eastAsia="仿宋_GB2312" w:hAnsi="华文仿宋" w:hint="eastAsia"/>
          <w:sz w:val="32"/>
          <w:szCs w:val="32"/>
        </w:rPr>
        <w:t>机器人通过按动压杆使得对应彩瓶完全脱离底座，得60分。</w:t>
      </w:r>
    </w:p>
    <w:bookmarkEnd w:id="13"/>
    <w:p w14:paraId="2755C2B3" w14:textId="77777777" w:rsidR="004A1B2D" w:rsidRPr="00AB6254" w:rsidRDefault="00110735">
      <w:pPr>
        <w:spacing w:line="420" w:lineRule="atLeast"/>
        <w:rPr>
          <w:rFonts w:ascii="楷体_GB2312" w:eastAsia="楷体_GB2312" w:hAnsi="Times New Roman" w:cs="Times New Roman"/>
          <w:b/>
          <w:sz w:val="32"/>
          <w:szCs w:val="21"/>
        </w:rPr>
      </w:pPr>
      <w:r w:rsidRPr="00AB6254">
        <w:rPr>
          <w:rFonts w:ascii="楷体_GB2312" w:eastAsia="楷体_GB2312" w:hAnsi="Times New Roman" w:cs="Times New Roman"/>
          <w:b/>
          <w:sz w:val="32"/>
          <w:szCs w:val="21"/>
        </w:rPr>
        <w:t>3.</w:t>
      </w:r>
      <w:r w:rsidRPr="00AB6254">
        <w:rPr>
          <w:rFonts w:ascii="楷体_GB2312" w:eastAsia="楷体_GB2312" w:hAnsi="Times New Roman" w:cs="Times New Roman" w:hint="eastAsia"/>
          <w:b/>
          <w:sz w:val="32"/>
          <w:szCs w:val="21"/>
        </w:rPr>
        <w:t>6能源装载</w:t>
      </w:r>
    </w:p>
    <w:p w14:paraId="201B0D18" w14:textId="77777777" w:rsidR="004A1B2D" w:rsidRPr="00AB6254" w:rsidRDefault="00110735">
      <w:pPr>
        <w:spacing w:line="420" w:lineRule="atLeast"/>
        <w:jc w:val="center"/>
        <w:rPr>
          <w:rFonts w:ascii="华文仿宋" w:eastAsia="华文仿宋" w:hAnsi="华文仿宋"/>
          <w:szCs w:val="21"/>
        </w:rPr>
      </w:pPr>
      <w:r w:rsidRPr="00AB6254">
        <w:rPr>
          <w:rFonts w:ascii="华文仿宋" w:eastAsia="华文仿宋" w:hAnsi="华文仿宋"/>
          <w:noProof/>
          <w:szCs w:val="21"/>
        </w:rPr>
        <mc:AlternateContent>
          <mc:Choice Requires="wps">
            <w:drawing>
              <wp:anchor distT="0" distB="0" distL="114300" distR="114300" simplePos="0" relativeHeight="251816960" behindDoc="0" locked="0" layoutInCell="1" allowOverlap="1" wp14:anchorId="1853C98C" wp14:editId="6167CF22">
                <wp:simplePos x="0" y="0"/>
                <wp:positionH relativeFrom="column">
                  <wp:posOffset>1279525</wp:posOffset>
                </wp:positionH>
                <wp:positionV relativeFrom="paragraph">
                  <wp:posOffset>1758315</wp:posOffset>
                </wp:positionV>
                <wp:extent cx="737235" cy="297180"/>
                <wp:effectExtent l="0" t="381000" r="62865" b="26670"/>
                <wp:wrapNone/>
                <wp:docPr id="51" name="AutoShape 7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37235" cy="297180"/>
                        </a:xfrm>
                        <a:prstGeom prst="wedgeRectCallout">
                          <a:avLst>
                            <a:gd name="adj1" fmla="val 50884"/>
                            <a:gd name="adj2" fmla="val -162746"/>
                          </a:avLst>
                        </a:prstGeom>
                        <a:solidFill>
                          <a:schemeClr val="tx1">
                            <a:lumMod val="100000"/>
                            <a:lumOff val="0"/>
                            <a:alpha val="79999"/>
                          </a:schemeClr>
                        </a:solidFill>
                        <a:ln w="9525">
                          <a:solidFill>
                            <a:srgbClr val="000000"/>
                          </a:solidFill>
                          <a:miter lim="800000"/>
                        </a:ln>
                      </wps:spPr>
                      <wps:txbx>
                        <w:txbxContent>
                          <w:p w14:paraId="0C8FB44C" w14:textId="77777777" w:rsidR="00D70317" w:rsidRDefault="00D70317">
                            <w:pPr>
                              <w:jc w:val="center"/>
                              <w:rPr>
                                <w:rFonts w:ascii="华文仿宋" w:eastAsia="华文仿宋" w:hAnsi="华文仿宋"/>
                              </w:rPr>
                            </w:pPr>
                            <w:r>
                              <w:rPr>
                                <w:rFonts w:ascii="华文仿宋" w:eastAsia="华文仿宋" w:hAnsi="华文仿宋" w:hint="eastAsia"/>
                              </w:rPr>
                              <w:t>机械爪</w:t>
                            </w:r>
                          </w:p>
                        </w:txbxContent>
                      </wps:txbx>
                      <wps:bodyPr rot="0" vert="horz" wrap="square" lIns="91440" tIns="45720" rIns="91440" bIns="45720" anchor="t" anchorCtr="0" upright="1">
                        <a:noAutofit/>
                      </wps:bodyPr>
                    </wps:wsp>
                  </a:graphicData>
                </a:graphic>
              </wp:anchor>
            </w:drawing>
          </mc:Choice>
          <mc:Fallback>
            <w:pict>
              <v:shape w14:anchorId="1853C98C" id="AutoShape 78" o:spid="_x0000_s1051" type="#_x0000_t61" style="position:absolute;left:0;text-align:left;margin-left:100.75pt;margin-top:138.45pt;width:58.05pt;height:23.4pt;z-index:25181696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" adj="21791,-24353" fillcolor="black [3213]">
                <v:fill opacity="52428f"/>
                <v:textbox>
                  <w:txbxContent>
                    <w:p w14:paraId="0C8FB44C" w14:textId="77777777" w:rsidR="00D70317" w:rsidRDefault="00D70317">
                      <w:pPr>
                        <w:jc w:val="center"/>
                        <w:rPr>
                          <w:rFonts w:ascii="华文仿宋" w:eastAsia="华文仿宋" w:hAnsi="华文仿宋"/>
                        </w:rPr>
                      </w:pPr>
                      <w:r>
                        <w:rPr>
                          <w:rFonts w:ascii="华文仿宋" w:eastAsia="华文仿宋" w:hAnsi="华文仿宋" w:hint="eastAsia"/>
                        </w:rPr>
                        <w:t>机械爪</w:t>
                      </w:r>
                    </w:p>
                  </w:txbxContent>
                </v:textbox>
              </v:shape>
            </w:pict>
          </mc:Fallback>
        </mc:AlternateContent>
      </w:r>
      <w:r w:rsidRPr="00AB6254">
        <w:rPr>
          <w:rFonts w:ascii="华文仿宋" w:eastAsia="华文仿宋" w:hAnsi="华文仿宋"/>
          <w:noProof/>
          <w:szCs w:val="21"/>
        </w:rPr>
        <mc:AlternateContent>
          <mc:Choice Requires="wps">
            <w:drawing>
              <wp:anchor distT="0" distB="0" distL="114300" distR="114300" simplePos="0" relativeHeight="251820032" behindDoc="0" locked="0" layoutInCell="1" allowOverlap="1" wp14:anchorId="66822BEF" wp14:editId="2ADC4ED6">
                <wp:simplePos x="0" y="0"/>
                <wp:positionH relativeFrom="column">
                  <wp:posOffset>2691765</wp:posOffset>
                </wp:positionH>
                <wp:positionV relativeFrom="paragraph">
                  <wp:posOffset>1962785</wp:posOffset>
                </wp:positionV>
                <wp:extent cx="754380" cy="297180"/>
                <wp:effectExtent l="209550" t="533400" r="26670" b="26670"/>
                <wp:wrapNone/>
                <wp:docPr id="56" name="AutoShape 8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54380" cy="297180"/>
                        </a:xfrm>
                        <a:prstGeom prst="wedgeRectCallout">
                          <a:avLst>
                            <a:gd name="adj1" fmla="val -72189"/>
                            <a:gd name="adj2" fmla="val -209454"/>
                          </a:avLst>
                        </a:prstGeom>
                        <a:solidFill>
                          <a:schemeClr val="tx1">
                            <a:lumMod val="100000"/>
                            <a:lumOff val="0"/>
                            <a:alpha val="79999"/>
                          </a:schemeClr>
                        </a:solidFill>
                        <a:ln w="9525">
                          <a:solidFill>
                            <a:srgbClr val="000000"/>
                          </a:solidFill>
                          <a:miter lim="800000"/>
                        </a:ln>
                      </wps:spPr>
                      <wps:txbx>
                        <w:txbxContent>
                          <w:p w14:paraId="4A70C472" w14:textId="77777777" w:rsidR="00D70317" w:rsidRDefault="00D70317">
                            <w:pPr>
                              <w:rPr>
                                <w:rFonts w:ascii="华文仿宋" w:eastAsia="华文仿宋" w:hAnsi="华文仿宋"/>
                              </w:rPr>
                            </w:pPr>
                            <w:r>
                              <w:rPr>
                                <w:rFonts w:ascii="华文仿宋" w:eastAsia="华文仿宋" w:hAnsi="华文仿宋" w:hint="eastAsia"/>
                              </w:rPr>
                              <w:t>能源装置</w:t>
                            </w:r>
                          </w:p>
                        </w:txbxContent>
                      </wps:txbx>
                      <wps:bodyPr rot="0" vert="horz" wrap="square" lIns="91440" tIns="45720" rIns="91440" bIns="45720" anchor="t" anchorCtr="0" upright="1">
                        <a:noAutofit/>
                      </wps:bodyPr>
                    </wps:wsp>
                  </a:graphicData>
                </a:graphic>
              </wp:anchor>
            </w:drawing>
          </mc:Choice>
          <mc:Fallback>
            <w:pict>
              <v:shape w14:anchorId="66822BEF" id="AutoShape 81" o:spid="_x0000_s1052" type="#_x0000_t61" style="position:absolute;left:0;text-align:left;margin-left:211.95pt;margin-top:154.55pt;width:59.4pt;height:23.4pt;z-index:25182003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" adj="-4793,-34442" fillcolor="black [3213]">
                <v:fill opacity="52428f"/>
                <v:textbox>
                  <w:txbxContent>
                    <w:p w14:paraId="4A70C472" w14:textId="77777777" w:rsidR="00D70317" w:rsidRDefault="00D70317">
                      <w:pPr>
                        <w:rPr>
                          <w:rFonts w:ascii="华文仿宋" w:eastAsia="华文仿宋" w:hAnsi="华文仿宋"/>
                        </w:rPr>
                      </w:pPr>
                      <w:r>
                        <w:rPr>
                          <w:rFonts w:ascii="华文仿宋" w:eastAsia="华文仿宋" w:hAnsi="华文仿宋" w:hint="eastAsia"/>
                        </w:rPr>
                        <w:t>能源装置</w:t>
                      </w:r>
                    </w:p>
                  </w:txbxContent>
                </v:textbox>
              </v:shape>
            </w:pict>
          </mc:Fallback>
        </mc:AlternateContent>
      </w:r>
      <w:r w:rsidRPr="00AB6254">
        <w:rPr>
          <w:rFonts w:ascii="华文仿宋" w:eastAsia="华文仿宋" w:hAnsi="华文仿宋"/>
          <w:noProof/>
          <w:szCs w:val="21"/>
        </w:rPr>
        <mc:AlternateContent>
          <mc:Choice Requires="wps">
            <w:drawing>
              <wp:anchor distT="0" distB="0" distL="114300" distR="114300" simplePos="0" relativeHeight="251819008" behindDoc="0" locked="0" layoutInCell="1" allowOverlap="1" wp14:anchorId="60C92781" wp14:editId="1FFD6FCF">
                <wp:simplePos x="0" y="0"/>
                <wp:positionH relativeFrom="column">
                  <wp:posOffset>3702050</wp:posOffset>
                </wp:positionH>
                <wp:positionV relativeFrom="paragraph">
                  <wp:posOffset>331470</wp:posOffset>
                </wp:positionV>
                <wp:extent cx="737235" cy="297180"/>
                <wp:effectExtent l="495300" t="0" r="24765" b="26670"/>
                <wp:wrapNone/>
                <wp:docPr id="53" name="AutoShape 6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37235" cy="297180"/>
                        </a:xfrm>
                        <a:prstGeom prst="wedgeRectCallout">
                          <a:avLst>
                            <a:gd name="adj1" fmla="val -111853"/>
                            <a:gd name="adj2" fmla="val 17402"/>
                          </a:avLst>
                        </a:prstGeom>
                        <a:solidFill>
                          <a:srgbClr val="000000">
                            <a:alpha val="79999"/>
                          </a:srgbClr>
                        </a:solidFill>
                        <a:ln w="9525">
                          <a:solidFill>
                            <a:srgbClr val="000000"/>
                          </a:solidFill>
                          <a:miter lim="800000"/>
                        </a:ln>
                      </wps:spPr>
                      <wps:txbx>
                        <w:txbxContent>
                          <w:p w14:paraId="53444FF3" w14:textId="77777777" w:rsidR="00D70317" w:rsidRDefault="00D70317">
                            <w:pPr>
                              <w:jc w:val="center"/>
                              <w:rPr>
                                <w:rFonts w:ascii="华文仿宋" w:eastAsia="华文仿宋" w:hAnsi="华文仿宋"/>
                              </w:rPr>
                            </w:pPr>
                            <w:r>
                              <w:rPr>
                                <w:rFonts w:ascii="华文仿宋" w:eastAsia="华文仿宋" w:hAnsi="华文仿宋" w:hint="eastAsia"/>
                              </w:rPr>
                              <w:t>转柄</w:t>
                            </w:r>
                            <w:r>
                              <w:rPr>
                                <w:noProof/>
                              </w:rPr>
                              <w:drawing>
                                <wp:inline distT="0" distB="0" distL="0" distR="0" wp14:anchorId="57E27CED" wp14:editId="26DF631F">
                                  <wp:extent cx="544830" cy="544830"/>
                                  <wp:effectExtent l="0" t="0" r="0" b="0"/>
                                  <wp:docPr id="32" name="图片 32" descr="C:\Users\1\AppData\Local\Temp\SGPicFaceTpBq\160\007A1C1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descr="C:\Users\1\AppData\Local\Temp\SGPicFaceTpBq\160\007A1C1A.pn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a:xfrm>
                                            <a:off x="0" y="0"/>
                                            <a:ext cx="544830" cy="544830"/>
                                          </a:xfrm>
                                          <a:prstGeom prst="rect">
                                            <a:avLst/>
                                          </a:prstGeom>
                                          <a:noFill/>
                                          <a:ln>
                                            <a:noFill/>
                                          </a:ln>
                                        </pic:spPr>
                                      </pic:pic>
                                    </a:graphicData>
                                  </a:graphic>
                                </wp:inline>
                              </w:drawing>
                            </w:r>
                          </w:p>
                        </w:txbxContent>
                      </wps:txbx>
                      <wps:bodyPr rot="0" vert="horz" wrap="square" lIns="91440" tIns="45720" rIns="91440" bIns="45720" anchor="t" anchorCtr="0" upright="1">
                        <a:noAutofit/>
                      </wps:bodyPr>
                    </wps:wsp>
                  </a:graphicData>
                </a:graphic>
              </wp:anchor>
            </w:drawing>
          </mc:Choice>
          <mc:Fallback>
            <w:pict>
              <v:shape w14:anchorId="60C92781" id="AutoShape 63" o:spid="_x0000_s1053" type="#_x0000_t61" style="position:absolute;left:0;text-align:left;margin-left:291.5pt;margin-top:26.1pt;width:58.05pt;height:23.4pt;z-index:25181900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" adj="-13360,14559" fillcolor="black">
                <v:fill opacity="52428f"/>
                <v:textbox>
                  <w:txbxContent>
                    <w:p w14:paraId="53444FF3" w14:textId="77777777" w:rsidR="00D70317" w:rsidRDefault="00D70317">
                      <w:pPr>
                        <w:jc w:val="center"/>
                        <w:rPr>
                          <w:rFonts w:ascii="华文仿宋" w:eastAsia="华文仿宋" w:hAnsi="华文仿宋"/>
                        </w:rPr>
                      </w:pPr>
                      <w:r>
                        <w:rPr>
                          <w:rFonts w:ascii="华文仿宋" w:eastAsia="华文仿宋" w:hAnsi="华文仿宋" w:hint="eastAsia"/>
                        </w:rPr>
                        <w:t>转柄</w:t>
                      </w:r>
                      <w:r>
                        <w:rPr>
                          <w:noProof/>
                        </w:rPr>
                        <w:drawing>
                          <wp:inline distT="0" distB="0" distL="0" distR="0" wp14:anchorId="57E27CED" wp14:editId="26DF631F">
                            <wp:extent cx="544830" cy="544830"/>
                            <wp:effectExtent l="0" t="0" r="0" b="0"/>
                            <wp:docPr id="32" name="图片 32" descr="C:\Users\1\AppData\Local\Temp\SGPicFaceTpBq\160\007A1C1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descr="C:\Users\1\AppData\Local\Temp\SGPicFaceTpBq\160\007A1C1A.pn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a:xfrm>
                                      <a:off x="0" y="0"/>
                                      <a:ext cx="544830" cy="544830"/>
                                    </a:xfrm>
                                    <a:prstGeom prst="rect">
                                      <a:avLst/>
                                    </a:prstGeom>
                                    <a:noFill/>
                                    <a:ln>
                                      <a:noFill/>
                                    </a:ln>
                                  </pic:spPr>
                                </pic:pic>
                              </a:graphicData>
                            </a:graphic>
                          </wp:inline>
                        </w:drawing>
                      </w:r>
                    </w:p>
                  </w:txbxContent>
                </v:textbox>
              </v:shape>
            </w:pict>
          </mc:Fallback>
        </mc:AlternateContent>
      </w:r>
      <w:r w:rsidRPr="00AB6254">
        <w:rPr>
          <w:rFonts w:ascii="华文仿宋" w:eastAsia="华文仿宋" w:hAnsi="华文仿宋"/>
          <w:noProof/>
          <w:szCs w:val="21"/>
        </w:rPr>
        <w:drawing>
          <wp:inline distT="0" distB="0" distL="0" distR="0" wp14:anchorId="58B719E9" wp14:editId="0369E4F4">
            <wp:extent cx="3521075" cy="2346325"/>
            <wp:effectExtent l="0" t="0" r="14605" b="635"/>
            <wp:docPr id="122" name="图片 122" descr="D:\shengyj\Desktop\电教规则文档\2019电教任务模型照片\IMG_8970.JPGIMG_89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 name="图片 122" descr="D:\shengyj\Desktop\电教规则文档\2019电教任务模型照片\IMG_8970.JPGIMG_8970"/>
                    <pic:cNvPicPr>
                      <a:picLocks noChangeAspect="1" noChangeArrowheads="1"/>
                    </pic:cNvPicPr>
                  </pic:nvPicPr>
                  <pic:blipFill>
                    <a:blip r:embed="rId23"/>
                    <a:srcRect/>
                    <a:stretch>
                      <a:fillRect/>
                    </a:stretch>
                  </pic:blipFill>
                  <pic:spPr>
                    <a:xfrm>
                      <a:off x="0" y="0"/>
                      <a:ext cx="3521075" cy="2346325"/>
                    </a:xfrm>
                    <a:prstGeom prst="rect">
                      <a:avLst/>
                    </a:prstGeom>
                    <a:noFill/>
                    <a:ln>
                      <a:noFill/>
                    </a:ln>
                  </pic:spPr>
                </pic:pic>
              </a:graphicData>
            </a:graphic>
          </wp:inline>
        </w:drawing>
      </w:r>
      <w:r w:rsidRPr="00AB6254">
        <w:rPr>
          <w:rFonts w:ascii="华文仿宋" w:eastAsia="华文仿宋" w:hAnsi="华文仿宋" w:hint="eastAsia"/>
          <w:szCs w:val="21"/>
        </w:rPr>
        <w:t xml:space="preserve">  </w:t>
      </w:r>
    </w:p>
    <w:p w14:paraId="48D210CF" w14:textId="77777777" w:rsidR="004A1B2D" w:rsidRPr="00AB6254" w:rsidRDefault="00110735">
      <w:pPr>
        <w:spacing w:line="420" w:lineRule="atLeast"/>
        <w:jc w:val="center"/>
        <w:rPr>
          <w:rFonts w:ascii="华文仿宋" w:eastAsia="华文仿宋" w:hAnsi="华文仿宋"/>
          <w:szCs w:val="21"/>
        </w:rPr>
      </w:pPr>
      <w:r w:rsidRPr="00AB6254">
        <w:rPr>
          <w:rFonts w:ascii="华文仿宋" w:eastAsia="华文仿宋" w:hAnsi="华文仿宋" w:hint="eastAsia"/>
          <w:szCs w:val="21"/>
        </w:rPr>
        <w:t xml:space="preserve">图13-能源装载模型初始状态图  </w:t>
      </w:r>
    </w:p>
    <w:p w14:paraId="3DDBACCA" w14:textId="77777777" w:rsidR="004A1B2D" w:rsidRPr="00AB6254" w:rsidRDefault="00110735">
      <w:pPr>
        <w:spacing w:line="420" w:lineRule="atLeast"/>
        <w:jc w:val="center"/>
        <w:rPr>
          <w:rFonts w:ascii="华文仿宋" w:eastAsia="华文仿宋" w:hAnsi="华文仿宋"/>
          <w:szCs w:val="21"/>
        </w:rPr>
      </w:pPr>
      <w:r w:rsidRPr="00AB6254">
        <w:rPr>
          <w:rFonts w:ascii="华文仿宋" w:eastAsia="华文仿宋" w:hAnsi="华文仿宋"/>
          <w:noProof/>
          <w:szCs w:val="21"/>
        </w:rPr>
        <mc:AlternateContent>
          <mc:Choice Requires="wps">
            <w:drawing>
              <wp:anchor distT="0" distB="0" distL="114300" distR="114300" simplePos="0" relativeHeight="251860992" behindDoc="0" locked="0" layoutInCell="1" allowOverlap="1" wp14:anchorId="108107EF" wp14:editId="411A2481">
                <wp:simplePos x="0" y="0"/>
                <wp:positionH relativeFrom="column">
                  <wp:posOffset>1165860</wp:posOffset>
                </wp:positionH>
                <wp:positionV relativeFrom="paragraph">
                  <wp:posOffset>741045</wp:posOffset>
                </wp:positionV>
                <wp:extent cx="1318260" cy="473710"/>
                <wp:effectExtent l="22542" t="0" r="56833" b="37782"/>
                <wp:wrapNone/>
                <wp:docPr id="125" name="下弧形箭头 125"/>
                <wp:cNvGraphicFramePr/>
                <a:graphic xmlns:a="http://schemas.openxmlformats.org/drawingml/2006/main">
                  <a:graphicData uri="http://schemas.microsoft.com/office/word/2010/wordprocessingShape">
                    <wps:wsp>
                      <wps:cNvSpPr/>
                      <wps:spPr>
                        <a:xfrm rot="16496740" flipV="1">
                          <a:off x="0" y="0"/>
                          <a:ext cx="1318260" cy="473618"/>
                        </a:xfrm>
                        <a:prstGeom prst="curvedUpArrow">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type w14:anchorId="1F385AEC" id="_x0000_t104" coordsize="21600,21600" o:spt="104" adj="12960,19440,7200" path="ar0@22@3@21,,0@4@21@14@22@1@21@7@21@12@2l@13@2@8,0@11@2wa0@22@3@21@10@2@16@24@14@22@1@21@16@24@14,xewr@14@22@1@21@7@21@16@24nfe">
                <v:stroke joinstyle="miter"/>
                <v:formulas>
                  <v:f eqn="val #0"/>
                  <v:f eqn="val #1"/>
                  <v:f eqn="val #2"/>
                  <v:f eqn="sum #0 width #1"/>
                  <v:f eqn="prod @3 1 2"/>
                  <v:f eqn="sum #1 #1 width"/>
                  <v:f eqn="sum @5 #1 #0"/>
                  <v:f eqn="prod @6 1 2"/>
                  <v:f eqn="mid width #0"/>
                  <v:f eqn="ellipse #2 height @4"/>
                  <v:f eqn="sum @4 @9 0"/>
                  <v:f eqn="sum @10 #1 width"/>
                  <v:f eqn="sum @7 @9 0"/>
                  <v:f eqn="sum @11 width #0"/>
                  <v:f eqn="sum @5 0 #0"/>
                  <v:f eqn="prod @14 1 2"/>
                  <v:f eqn="mid @4 @7"/>
                  <v:f eqn="sum #0 #1 width"/>
                  <v:f eqn="prod @17 1 2"/>
                  <v:f eqn="sum @16 0 @18"/>
                  <v:f eqn="val width"/>
                  <v:f eqn="val height"/>
                  <v:f eqn="sum 0 0 height"/>
                  <v:f eqn="sum @16 0 @4"/>
                  <v:f eqn="ellipse @23 @4 height"/>
                  <v:f eqn="sum @8 128 0"/>
                  <v:f eqn="prod @5 1 2"/>
                  <v:f eqn="sum @5 0 128"/>
                  <v:f eqn="sum #0 @16 @11"/>
                  <v:f eqn="sum width 0 #0"/>
                  <v:f eqn="prod @29 1 2"/>
                  <v:f eqn="prod height height 1"/>
                  <v:f eqn="prod #2 #2 1"/>
                  <v:f eqn="sum @31 0 @32"/>
                  <v:f eqn="sqrt @33"/>
                  <v:f eqn="sum @34 height 0"/>
                  <v:f eqn="prod width height @35"/>
                  <v:f eqn="sum @36 64 0"/>
                  <v:f eqn="prod #0 1 2"/>
                  <v:f eqn="ellipse @30 @38 height"/>
                  <v:f eqn="sum @39 0 64"/>
                  <v:f eqn="prod @4 1 2"/>
                  <v:f eqn="sum #1 0 @41"/>
                  <v:f eqn="prod height 4390 32768"/>
                  <v:f eqn="prod height 28378 32768"/>
                </v:formulas>
                <v:path o:extrusionok="f" o:connecttype="custom" o:connectlocs="@8,0;@11,@2;@15,0;@16,@21;@13,@2" o:connectangles="270,270,270,90,0" textboxrect="@41,@43,@42,@44"/>
                <v:handles>
                  <v:h position="#0,topLeft" xrange="@37,@27"/>
                  <v:h position="#1,topLeft" xrange="@25,@20"/>
                  <v:h position="bottomRight,#2" yrange="0,@40"/>
                </v:handles>
                <o:complex v:ext="view"/>
              </v:shapetype>
              <v:shape id="下弧形箭头 125" o:spid="_x0000_s1026" type="#_x0000_t104" style="position:absolute;left:0;text-align:left;margin-left:91.8pt;margin-top:58.35pt;width:103.8pt;height:37.3pt;rotation:5574121fd;flip:y;z-index:25186099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" adj="17720,20630,5400" fillcolor="red" strokecolor="red" strokeweight="2pt"/>
            </w:pict>
          </mc:Fallback>
        </mc:AlternateContent>
      </w:r>
      <w:r w:rsidRPr="00AB6254">
        <w:rPr>
          <w:rFonts w:ascii="华文仿宋" w:eastAsia="华文仿宋" w:hAnsi="华文仿宋" w:hint="eastAsia"/>
          <w:szCs w:val="21"/>
        </w:rPr>
        <w:t xml:space="preserve">  </w:t>
      </w:r>
      <w:r w:rsidRPr="00AB6254">
        <w:rPr>
          <w:rFonts w:ascii="华文仿宋" w:eastAsia="华文仿宋" w:hAnsi="华文仿宋"/>
          <w:noProof/>
          <w:szCs w:val="21"/>
        </w:rPr>
        <w:drawing>
          <wp:inline distT="0" distB="0" distL="0" distR="0" wp14:anchorId="22F74A0C" wp14:editId="03E07864">
            <wp:extent cx="3526790" cy="2350770"/>
            <wp:effectExtent l="0" t="0" r="8890" b="11430"/>
            <wp:docPr id="123" name="图片 123" descr="D:\shengyj\Desktop\电教规则文档\2019电教任务模型照片\IMG_8971.JPGIMG_89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 name="图片 123" descr="D:\shengyj\Desktop\电教规则文档\2019电教任务模型照片\IMG_8971.JPGIMG_8971"/>
                    <pic:cNvPicPr>
                      <a:picLocks noChangeAspect="1" noChangeArrowheads="1"/>
                    </pic:cNvPicPr>
                  </pic:nvPicPr>
                  <pic:blipFill>
                    <a:blip r:embed="rId24"/>
                    <a:srcRect/>
                    <a:stretch>
                      <a:fillRect/>
                    </a:stretch>
                  </pic:blipFill>
                  <pic:spPr>
                    <a:xfrm>
                      <a:off x="0" y="0"/>
                      <a:ext cx="3526790" cy="2350770"/>
                    </a:xfrm>
                    <a:prstGeom prst="rect">
                      <a:avLst/>
                    </a:prstGeom>
                    <a:noFill/>
                    <a:ln>
                      <a:noFill/>
                    </a:ln>
                  </pic:spPr>
                </pic:pic>
              </a:graphicData>
            </a:graphic>
          </wp:inline>
        </w:drawing>
      </w:r>
      <w:r w:rsidRPr="00AB6254">
        <w:rPr>
          <w:rFonts w:ascii="华文仿宋" w:eastAsia="华文仿宋" w:hAnsi="华文仿宋" w:hint="eastAsia"/>
          <w:szCs w:val="21"/>
        </w:rPr>
        <w:t xml:space="preserve">  </w:t>
      </w:r>
    </w:p>
    <w:p w14:paraId="2F80A830" w14:textId="77777777" w:rsidR="004A1B2D" w:rsidRPr="00AB6254" w:rsidRDefault="00110735">
      <w:pPr>
        <w:spacing w:line="420" w:lineRule="atLeast"/>
        <w:jc w:val="center"/>
        <w:rPr>
          <w:rFonts w:ascii="华文仿宋" w:eastAsia="华文仿宋" w:hAnsi="华文仿宋"/>
          <w:szCs w:val="21"/>
        </w:rPr>
      </w:pPr>
      <w:r w:rsidRPr="00AB6254">
        <w:rPr>
          <w:rFonts w:ascii="华文仿宋" w:eastAsia="华文仿宋" w:hAnsi="华文仿宋" w:hint="eastAsia"/>
          <w:szCs w:val="21"/>
        </w:rPr>
        <w:t>图14-能源装载模型运行过程图</w:t>
      </w:r>
    </w:p>
    <w:p w14:paraId="75C0F501" w14:textId="77777777" w:rsidR="004A1B2D" w:rsidRPr="00AB6254" w:rsidRDefault="00110735">
      <w:pPr>
        <w:spacing w:line="420" w:lineRule="atLeast"/>
        <w:jc w:val="left"/>
        <w:rPr>
          <w:rFonts w:ascii="仿宋_GB2312" w:eastAsia="仿宋_GB2312" w:hAnsi="华文仿宋"/>
          <w:b/>
          <w:sz w:val="32"/>
          <w:szCs w:val="32"/>
        </w:rPr>
      </w:pPr>
      <w:r w:rsidRPr="00AB6254">
        <w:rPr>
          <w:rFonts w:ascii="仿宋_GB2312" w:eastAsia="仿宋_GB2312" w:hAnsi="华文仿宋" w:hint="eastAsia"/>
          <w:b/>
          <w:sz w:val="32"/>
          <w:szCs w:val="32"/>
        </w:rPr>
        <w:t>任务模型初始状态</w:t>
      </w:r>
    </w:p>
    <w:p w14:paraId="068410B7" w14:textId="77777777" w:rsidR="004A1B2D" w:rsidRPr="00AB6254" w:rsidRDefault="00110735">
      <w:pPr>
        <w:spacing w:line="420" w:lineRule="atLeast"/>
        <w:ind w:firstLineChars="200" w:firstLine="640"/>
        <w:jc w:val="left"/>
        <w:rPr>
          <w:rFonts w:ascii="仿宋_GB2312" w:eastAsia="仿宋_GB2312" w:hAnsi="华文仿宋"/>
          <w:sz w:val="32"/>
          <w:szCs w:val="32"/>
        </w:rPr>
      </w:pPr>
      <w:r w:rsidRPr="00AB6254">
        <w:rPr>
          <w:rFonts w:ascii="仿宋_GB2312" w:eastAsia="仿宋_GB2312" w:hAnsi="华文仿宋" w:hint="eastAsia"/>
          <w:sz w:val="32"/>
          <w:szCs w:val="32"/>
        </w:rPr>
        <w:t>能源装载模型固定在场地上，转轴方向为水平方向，模</w:t>
      </w:r>
      <w:r w:rsidRPr="00AB6254">
        <w:rPr>
          <w:rFonts w:ascii="仿宋_GB2312" w:eastAsia="仿宋_GB2312" w:hAnsi="华文仿宋" w:hint="eastAsia"/>
          <w:sz w:val="32"/>
          <w:szCs w:val="32"/>
        </w:rPr>
        <w:lastRenderedPageBreak/>
        <w:t>型上放有一个能源装置，如图13所示。</w:t>
      </w:r>
    </w:p>
    <w:p w14:paraId="1381FEF2" w14:textId="77777777" w:rsidR="004A1B2D" w:rsidRPr="00AB6254" w:rsidRDefault="00110735">
      <w:pPr>
        <w:spacing w:line="420" w:lineRule="atLeast"/>
        <w:jc w:val="left"/>
        <w:rPr>
          <w:rFonts w:ascii="仿宋_GB2312" w:eastAsia="仿宋_GB2312" w:hAnsi="华文仿宋"/>
          <w:b/>
          <w:sz w:val="32"/>
          <w:szCs w:val="32"/>
        </w:rPr>
      </w:pPr>
      <w:r w:rsidRPr="00AB6254">
        <w:rPr>
          <w:rFonts w:ascii="仿宋_GB2312" w:eastAsia="仿宋_GB2312" w:hAnsi="华文仿宋" w:hint="eastAsia"/>
          <w:b/>
          <w:sz w:val="32"/>
          <w:szCs w:val="32"/>
        </w:rPr>
        <w:t>任务的得分标准及分值</w:t>
      </w:r>
    </w:p>
    <w:p w14:paraId="7D1E41CF" w14:textId="77777777" w:rsidR="004A1B2D" w:rsidRPr="00AB6254" w:rsidRDefault="00110735">
      <w:pPr>
        <w:spacing w:line="400" w:lineRule="atLeast"/>
        <w:ind w:firstLineChars="200" w:firstLine="640"/>
        <w:rPr>
          <w:rFonts w:ascii="仿宋_GB2312" w:eastAsia="仿宋_GB2312" w:hAnsi="华文仿宋"/>
          <w:sz w:val="32"/>
          <w:szCs w:val="32"/>
        </w:rPr>
      </w:pPr>
      <w:r w:rsidRPr="00AB6254">
        <w:rPr>
          <w:rFonts w:ascii="仿宋_GB2312" w:eastAsia="仿宋_GB2312" w:hAnsi="华文仿宋" w:hint="eastAsia"/>
          <w:sz w:val="32"/>
          <w:szCs w:val="32"/>
        </w:rPr>
        <w:t>机器人通过转动转柄使机械爪抓起能源装置，并使能源装置完全脱离任务模型，得50分。【低难度得分】</w:t>
      </w:r>
    </w:p>
    <w:p w14:paraId="0CCF8F60" w14:textId="77777777" w:rsidR="004A1B2D" w:rsidRPr="00AB6254" w:rsidRDefault="00110735">
      <w:pPr>
        <w:spacing w:line="400" w:lineRule="atLeast"/>
        <w:ind w:firstLineChars="200" w:firstLine="640"/>
        <w:rPr>
          <w:rFonts w:ascii="仿宋_GB2312" w:eastAsia="仿宋_GB2312" w:hAnsi="宋体"/>
          <w:sz w:val="32"/>
          <w:szCs w:val="32"/>
        </w:rPr>
      </w:pPr>
      <w:r w:rsidRPr="00AB6254">
        <w:rPr>
          <w:rFonts w:ascii="仿宋_GB2312" w:eastAsia="仿宋_GB2312" w:hAnsi="华文仿宋" w:hint="eastAsia"/>
          <w:sz w:val="32"/>
          <w:szCs w:val="32"/>
        </w:rPr>
        <w:t>机器人通过转动转柄使机械爪抓起能源装置，并使能源装置完全脱离任务模型，然后将能源装置带回基地，得80分。【高难度得分】</w:t>
      </w:r>
    </w:p>
    <w:p w14:paraId="11BBFC04" w14:textId="77777777" w:rsidR="004A1B2D" w:rsidRPr="00AB6254" w:rsidRDefault="00110735">
      <w:pPr>
        <w:spacing w:line="420" w:lineRule="atLeast"/>
        <w:jc w:val="center"/>
        <w:rPr>
          <w:rFonts w:ascii="华文仿宋" w:eastAsia="华文仿宋" w:hAnsi="华文仿宋"/>
          <w:szCs w:val="21"/>
        </w:rPr>
      </w:pPr>
      <w:r w:rsidRPr="00AB6254">
        <w:rPr>
          <w:rFonts w:ascii="仿宋_GB2312" w:eastAsia="仿宋_GB2312" w:hAnsi="华文仿宋" w:hint="eastAsia"/>
          <w:b/>
          <w:noProof/>
          <w:sz w:val="32"/>
          <w:szCs w:val="32"/>
        </w:rPr>
        <w:drawing>
          <wp:inline distT="0" distB="0" distL="0" distR="0" wp14:anchorId="5577597C" wp14:editId="5EB0DCFC">
            <wp:extent cx="3487420" cy="2324735"/>
            <wp:effectExtent l="0" t="0" r="2540" b="6985"/>
            <wp:docPr id="124" name="图片 124" descr="D:\shengyj\Desktop\电教规则文档\2019电教任务模型照片\IMG_8973.JPGIMG_89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图片 124" descr="D:\shengyj\Desktop\电教规则文档\2019电教任务模型照片\IMG_8973.JPGIMG_8973"/>
                    <pic:cNvPicPr>
                      <a:picLocks noChangeAspect="1" noChangeArrowheads="1"/>
                    </pic:cNvPicPr>
                  </pic:nvPicPr>
                  <pic:blipFill>
                    <a:blip r:embed="rId25"/>
                    <a:srcRect/>
                    <a:stretch>
                      <a:fillRect/>
                    </a:stretch>
                  </pic:blipFill>
                  <pic:spPr>
                    <a:xfrm>
                      <a:off x="0" y="0"/>
                      <a:ext cx="3487571" cy="2324735"/>
                    </a:xfrm>
                    <a:prstGeom prst="rect">
                      <a:avLst/>
                    </a:prstGeom>
                    <a:noFill/>
                    <a:ln>
                      <a:noFill/>
                    </a:ln>
                  </pic:spPr>
                </pic:pic>
              </a:graphicData>
            </a:graphic>
          </wp:inline>
        </w:drawing>
      </w:r>
    </w:p>
    <w:p w14:paraId="73BFEA62" w14:textId="77777777" w:rsidR="004A1B2D" w:rsidRPr="00AB6254" w:rsidRDefault="00110735">
      <w:pPr>
        <w:spacing w:line="420" w:lineRule="atLeast"/>
        <w:ind w:firstLineChars="200" w:firstLine="420"/>
        <w:jc w:val="center"/>
        <w:rPr>
          <w:rFonts w:ascii="华文仿宋" w:eastAsia="华文仿宋" w:hAnsi="华文仿宋"/>
          <w:szCs w:val="21"/>
        </w:rPr>
      </w:pPr>
      <w:r w:rsidRPr="00AB6254">
        <w:rPr>
          <w:rFonts w:ascii="华文仿宋" w:eastAsia="华文仿宋" w:hAnsi="华文仿宋" w:hint="eastAsia"/>
          <w:szCs w:val="21"/>
        </w:rPr>
        <w:t>图1</w:t>
      </w:r>
      <w:r w:rsidRPr="00AB6254">
        <w:rPr>
          <w:rFonts w:ascii="华文仿宋" w:eastAsia="华文仿宋" w:hAnsi="华文仿宋"/>
          <w:szCs w:val="21"/>
        </w:rPr>
        <w:t>5</w:t>
      </w:r>
      <w:r w:rsidRPr="00AB6254">
        <w:rPr>
          <w:rFonts w:ascii="华文仿宋" w:eastAsia="华文仿宋" w:hAnsi="华文仿宋" w:hint="eastAsia"/>
          <w:szCs w:val="21"/>
        </w:rPr>
        <w:t>-能源装载任务完成状态图</w:t>
      </w:r>
    </w:p>
    <w:p w14:paraId="248FB600" w14:textId="77777777" w:rsidR="004A1B2D" w:rsidRPr="00AB6254" w:rsidRDefault="00271810">
      <w:pPr>
        <w:spacing w:line="420" w:lineRule="atLeast"/>
        <w:rPr>
          <w:rFonts w:ascii="楷体_GB2312" w:eastAsia="楷体_GB2312" w:hAnsi="Times New Roman" w:cs="Times New Roman"/>
          <w:b/>
          <w:sz w:val="32"/>
          <w:szCs w:val="21"/>
        </w:rPr>
      </w:pPr>
      <w:r w:rsidRPr="00AB6254">
        <w:rPr>
          <w:rFonts w:ascii="华文仿宋" w:eastAsia="华文仿宋" w:hAnsi="华文仿宋"/>
          <w:noProof/>
          <w:sz w:val="24"/>
          <w:szCs w:val="24"/>
        </w:rPr>
        <mc:AlternateContent>
          <mc:Choice Requires="wps">
            <w:drawing>
              <wp:anchor distT="0" distB="0" distL="114300" distR="114300" simplePos="0" relativeHeight="251795456" behindDoc="0" locked="0" layoutInCell="1" allowOverlap="1" wp14:anchorId="421AA1D0" wp14:editId="12BE827B">
                <wp:simplePos x="0" y="0"/>
                <wp:positionH relativeFrom="column">
                  <wp:posOffset>2190750</wp:posOffset>
                </wp:positionH>
                <wp:positionV relativeFrom="paragraph">
                  <wp:posOffset>295910</wp:posOffset>
                </wp:positionV>
                <wp:extent cx="584200" cy="297180"/>
                <wp:effectExtent l="0" t="0" r="273050" b="407670"/>
                <wp:wrapNone/>
                <wp:docPr id="49" name="AutoShape 5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84200" cy="297180"/>
                        </a:xfrm>
                        <a:prstGeom prst="wedgeRectCallout">
                          <a:avLst>
                            <a:gd name="adj1" fmla="val 85570"/>
                            <a:gd name="adj2" fmla="val 157687"/>
                          </a:avLst>
                        </a:prstGeom>
                        <a:solidFill>
                          <a:schemeClr val="tx1">
                            <a:lumMod val="100000"/>
                            <a:lumOff val="0"/>
                            <a:alpha val="79999"/>
                          </a:schemeClr>
                        </a:solidFill>
                        <a:ln w="9525">
                          <a:solidFill>
                            <a:srgbClr val="000000"/>
                          </a:solidFill>
                          <a:miter lim="800000"/>
                        </a:ln>
                      </wps:spPr>
                      <wps:txbx>
                        <w:txbxContent>
                          <w:p w14:paraId="0FF7DE0D" w14:textId="77777777" w:rsidR="00D70317" w:rsidRDefault="00D70317">
                            <w:pPr>
                              <w:jc w:val="center"/>
                              <w:rPr>
                                <w:rFonts w:ascii="华文仿宋" w:eastAsia="华文仿宋" w:hAnsi="华文仿宋"/>
                              </w:rPr>
                            </w:pPr>
                            <w:r>
                              <w:rPr>
                                <w:rFonts w:ascii="华文仿宋" w:eastAsia="华文仿宋" w:hAnsi="华文仿宋" w:hint="eastAsia"/>
                              </w:rPr>
                              <w:t>餐盘</w:t>
                            </w:r>
                          </w:p>
                        </w:txbxContent>
                      </wps:txbx>
                      <wps:bodyPr rot="0" vert="horz" wrap="square" lIns="91440" tIns="45720" rIns="91440" bIns="45720" anchor="t" anchorCtr="0" upright="1">
                        <a:noAutofit/>
                      </wps:bodyPr>
                    </wps:wsp>
                  </a:graphicData>
                </a:graphic>
              </wp:anchor>
            </w:drawing>
          </mc:Choice>
          <mc:Fallback>
            <w:pict>
              <v:shape w14:anchorId="421AA1D0" id="AutoShape 57" o:spid="_x0000_s1054" type="#_x0000_t61" style="position:absolute;left:0;text-align:left;margin-left:172.5pt;margin-top:23.3pt;width:46pt;height:23.4pt;z-index:25179545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" adj="29283,44860" fillcolor="black [3213]">
                <v:fill opacity="52428f"/>
                <v:textbox>
                  <w:txbxContent>
                    <w:p w14:paraId="0FF7DE0D" w14:textId="77777777" w:rsidR="00D70317" w:rsidRDefault="00D70317">
                      <w:pPr>
                        <w:jc w:val="center"/>
                        <w:rPr>
                          <w:rFonts w:ascii="华文仿宋" w:eastAsia="华文仿宋" w:hAnsi="华文仿宋"/>
                        </w:rPr>
                      </w:pPr>
                      <w:r>
                        <w:rPr>
                          <w:rFonts w:ascii="华文仿宋" w:eastAsia="华文仿宋" w:hAnsi="华文仿宋" w:hint="eastAsia"/>
                        </w:rPr>
                        <w:t>餐盘</w:t>
                      </w:r>
                    </w:p>
                  </w:txbxContent>
                </v:textbox>
              </v:shape>
            </w:pict>
          </mc:Fallback>
        </mc:AlternateContent>
      </w:r>
      <w:r w:rsidR="00110735" w:rsidRPr="00AB6254">
        <w:rPr>
          <w:rFonts w:ascii="楷体_GB2312" w:eastAsia="楷体_GB2312" w:hAnsi="Times New Roman" w:cs="Times New Roman"/>
          <w:b/>
          <w:sz w:val="32"/>
          <w:szCs w:val="21"/>
        </w:rPr>
        <w:t>3.</w:t>
      </w:r>
      <w:r w:rsidR="00110735" w:rsidRPr="00AB6254">
        <w:rPr>
          <w:rFonts w:ascii="楷体_GB2312" w:eastAsia="楷体_GB2312" w:hAnsi="Times New Roman" w:cs="Times New Roman" w:hint="eastAsia"/>
          <w:b/>
          <w:sz w:val="32"/>
          <w:szCs w:val="21"/>
        </w:rPr>
        <w:t>7早餐机器人</w:t>
      </w:r>
    </w:p>
    <w:p w14:paraId="3845F657" w14:textId="77777777" w:rsidR="004A1B2D" w:rsidRPr="00AB6254" w:rsidRDefault="00271810">
      <w:pPr>
        <w:spacing w:line="420" w:lineRule="atLeast"/>
        <w:jc w:val="center"/>
        <w:rPr>
          <w:rFonts w:ascii="华文仿宋" w:eastAsia="华文仿宋" w:hAnsi="华文仿宋"/>
          <w:sz w:val="24"/>
          <w:szCs w:val="24"/>
        </w:rPr>
      </w:pPr>
      <w:r w:rsidRPr="00AB6254">
        <w:rPr>
          <w:rFonts w:ascii="华文仿宋" w:eastAsia="华文仿宋" w:hAnsi="华文仿宋"/>
          <w:noProof/>
          <w:sz w:val="24"/>
          <w:szCs w:val="24"/>
        </w:rPr>
        <mc:AlternateContent>
          <mc:Choice Requires="wps">
            <w:drawing>
              <wp:anchor distT="0" distB="0" distL="114300" distR="114300" simplePos="0" relativeHeight="251725824" behindDoc="0" locked="0" layoutInCell="1" allowOverlap="1" wp14:anchorId="31A05AF6" wp14:editId="6FCE64A2">
                <wp:simplePos x="0" y="0"/>
                <wp:positionH relativeFrom="column">
                  <wp:posOffset>546100</wp:posOffset>
                </wp:positionH>
                <wp:positionV relativeFrom="paragraph">
                  <wp:posOffset>1582420</wp:posOffset>
                </wp:positionV>
                <wp:extent cx="546100" cy="292100"/>
                <wp:effectExtent l="0" t="457200" r="311150" b="12700"/>
                <wp:wrapNone/>
                <wp:docPr id="44" name="AutoShape 6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46100" cy="292100"/>
                        </a:xfrm>
                        <a:prstGeom prst="wedgeRectCallout">
                          <a:avLst>
                            <a:gd name="adj1" fmla="val 93278"/>
                            <a:gd name="adj2" fmla="val -193171"/>
                          </a:avLst>
                        </a:prstGeom>
                        <a:solidFill>
                          <a:schemeClr val="tx1">
                            <a:lumMod val="100000"/>
                            <a:lumOff val="0"/>
                            <a:alpha val="79999"/>
                          </a:schemeClr>
                        </a:solidFill>
                        <a:ln w="9525">
                          <a:solidFill>
                            <a:srgbClr val="000000"/>
                          </a:solidFill>
                          <a:miter lim="800000"/>
                        </a:ln>
                      </wps:spPr>
                      <wps:txbx>
                        <w:txbxContent>
                          <w:p w14:paraId="4796864D" w14:textId="77777777" w:rsidR="00D70317" w:rsidRDefault="00D70317">
                            <w:pPr>
                              <w:jc w:val="center"/>
                              <w:rPr>
                                <w:rFonts w:ascii="华文仿宋" w:eastAsia="华文仿宋" w:hAnsi="华文仿宋"/>
                              </w:rPr>
                            </w:pPr>
                            <w:r>
                              <w:rPr>
                                <w:rFonts w:ascii="华文仿宋" w:eastAsia="华文仿宋" w:hAnsi="华文仿宋" w:hint="eastAsia"/>
                              </w:rPr>
                              <w:t>开关</w:t>
                            </w:r>
                          </w:p>
                        </w:txbxContent>
                      </wps:txbx>
                      <wps:bodyPr rot="0" vert="horz" wrap="square" lIns="91440" tIns="45720" rIns="91440" bIns="45720" anchor="t" anchorCtr="0" upright="1">
                        <a:noAutofit/>
                      </wps:bodyPr>
                    </wps:wsp>
                  </a:graphicData>
                </a:graphic>
              </wp:anchor>
            </w:drawing>
          </mc:Choice>
          <mc:Fallback>
            <w:pict>
              <v:shape w14:anchorId="31A05AF6" id="AutoShape 67" o:spid="_x0000_s1055" type="#_x0000_t61" style="position:absolute;left:0;text-align:left;margin-left:43pt;margin-top:124.6pt;width:43pt;height:23pt;z-index:25172582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" adj="30948,-30925" fillcolor="black [3213]">
                <v:fill opacity="52428f"/>
                <v:textbox>
                  <w:txbxContent>
                    <w:p w14:paraId="4796864D" w14:textId="77777777" w:rsidR="00D70317" w:rsidRDefault="00D70317">
                      <w:pPr>
                        <w:jc w:val="center"/>
                        <w:rPr>
                          <w:rFonts w:ascii="华文仿宋" w:eastAsia="华文仿宋" w:hAnsi="华文仿宋"/>
                        </w:rPr>
                      </w:pPr>
                      <w:r>
                        <w:rPr>
                          <w:rFonts w:ascii="华文仿宋" w:eastAsia="华文仿宋" w:hAnsi="华文仿宋" w:hint="eastAsia"/>
                        </w:rPr>
                        <w:t>开关</w:t>
                      </w:r>
                    </w:p>
                  </w:txbxContent>
                </v:textbox>
              </v:shape>
            </w:pict>
          </mc:Fallback>
        </mc:AlternateContent>
      </w:r>
      <w:r w:rsidRPr="00AB6254">
        <w:rPr>
          <w:rFonts w:ascii="华文仿宋" w:eastAsia="华文仿宋" w:hAnsi="华文仿宋"/>
          <w:noProof/>
          <w:sz w:val="24"/>
          <w:szCs w:val="24"/>
        </w:rPr>
        <mc:AlternateContent>
          <mc:Choice Requires="wps">
            <w:drawing>
              <wp:anchor distT="0" distB="0" distL="114300" distR="114300" simplePos="0" relativeHeight="251723776" behindDoc="0" locked="0" layoutInCell="1" allowOverlap="1" wp14:anchorId="5BF78FD0" wp14:editId="43550D3B">
                <wp:simplePos x="0" y="0"/>
                <wp:positionH relativeFrom="column">
                  <wp:posOffset>4254500</wp:posOffset>
                </wp:positionH>
                <wp:positionV relativeFrom="paragraph">
                  <wp:posOffset>1087120</wp:posOffset>
                </wp:positionV>
                <wp:extent cx="572770" cy="297180"/>
                <wp:effectExtent l="971550" t="171450" r="17780" b="26670"/>
                <wp:wrapNone/>
                <wp:docPr id="47" name="AutoShape 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72770" cy="297180"/>
                        </a:xfrm>
                        <a:prstGeom prst="wedgeRectCallout">
                          <a:avLst>
                            <a:gd name="adj1" fmla="val -212553"/>
                            <a:gd name="adj2" fmla="val -99554"/>
                          </a:avLst>
                        </a:prstGeom>
                        <a:solidFill>
                          <a:schemeClr val="tx1">
                            <a:lumMod val="100000"/>
                            <a:lumOff val="0"/>
                            <a:alpha val="79999"/>
                          </a:schemeClr>
                        </a:solidFill>
                        <a:ln w="9525">
                          <a:solidFill>
                            <a:srgbClr val="000000"/>
                          </a:solidFill>
                          <a:miter lim="800000"/>
                        </a:ln>
                      </wps:spPr>
                      <wps:txbx>
                        <w:txbxContent>
                          <w:p w14:paraId="62726340" w14:textId="77777777" w:rsidR="00D70317" w:rsidRDefault="00D70317">
                            <w:pPr>
                              <w:jc w:val="center"/>
                              <w:rPr>
                                <w:rFonts w:ascii="华文仿宋" w:eastAsia="华文仿宋" w:hAnsi="华文仿宋"/>
                              </w:rPr>
                            </w:pPr>
                            <w:r>
                              <w:rPr>
                                <w:rFonts w:ascii="华文仿宋" w:eastAsia="华文仿宋" w:hAnsi="华文仿宋" w:hint="eastAsia"/>
                              </w:rPr>
                              <w:t>餐台</w:t>
                            </w:r>
                          </w:p>
                        </w:txbxContent>
                      </wps:txbx>
                      <wps:bodyPr rot="0" vert="horz" wrap="square" lIns="91440" tIns="45720" rIns="91440" bIns="45720" anchor="t" anchorCtr="0" upright="1">
                        <a:noAutofit/>
                      </wps:bodyPr>
                    </wps:wsp>
                  </a:graphicData>
                </a:graphic>
              </wp:anchor>
            </w:drawing>
          </mc:Choice>
          <mc:Fallback>
            <w:pict>
              <v:shape w14:anchorId="5BF78FD0" id="AutoShape 15" o:spid="_x0000_s1056" type="#_x0000_t61" style="position:absolute;left:0;text-align:left;margin-left:335pt;margin-top:85.6pt;width:45.1pt;height:23.4pt;z-index:25172377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" adj="-35111,-10704" fillcolor="black [3213]">
                <v:fill opacity="52428f"/>
                <v:textbox>
                  <w:txbxContent>
                    <w:p w14:paraId="62726340" w14:textId="77777777" w:rsidR="00D70317" w:rsidRDefault="00D70317">
                      <w:pPr>
                        <w:jc w:val="center"/>
                        <w:rPr>
                          <w:rFonts w:ascii="华文仿宋" w:eastAsia="华文仿宋" w:hAnsi="华文仿宋"/>
                        </w:rPr>
                      </w:pPr>
                      <w:r>
                        <w:rPr>
                          <w:rFonts w:ascii="华文仿宋" w:eastAsia="华文仿宋" w:hAnsi="华文仿宋" w:hint="eastAsia"/>
                        </w:rPr>
                        <w:t>餐台</w:t>
                      </w:r>
                    </w:p>
                  </w:txbxContent>
                </v:textbox>
              </v:shape>
            </w:pict>
          </mc:Fallback>
        </mc:AlternateContent>
      </w:r>
      <w:r w:rsidRPr="00AB6254">
        <w:rPr>
          <w:rFonts w:ascii="华文仿宋" w:eastAsia="华文仿宋" w:hAnsi="华文仿宋"/>
          <w:noProof/>
          <w:sz w:val="24"/>
          <w:szCs w:val="24"/>
        </w:rPr>
        <mc:AlternateContent>
          <mc:Choice Requires="wps">
            <w:drawing>
              <wp:anchor distT="0" distB="0" distL="114300" distR="114300" simplePos="0" relativeHeight="251863040" behindDoc="0" locked="0" layoutInCell="1" allowOverlap="1" wp14:anchorId="30E97523" wp14:editId="073F9E5A">
                <wp:simplePos x="0" y="0"/>
                <wp:positionH relativeFrom="column">
                  <wp:posOffset>4254500</wp:posOffset>
                </wp:positionH>
                <wp:positionV relativeFrom="paragraph">
                  <wp:posOffset>363220</wp:posOffset>
                </wp:positionV>
                <wp:extent cx="572770" cy="297180"/>
                <wp:effectExtent l="590550" t="0" r="17780" b="26670"/>
                <wp:wrapNone/>
                <wp:docPr id="127" name="AutoShape 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72770" cy="297180"/>
                        </a:xfrm>
                        <a:prstGeom prst="wedgeRectCallout">
                          <a:avLst>
                            <a:gd name="adj1" fmla="val -146033"/>
                            <a:gd name="adj2" fmla="val -3400"/>
                          </a:avLst>
                        </a:prstGeom>
                        <a:solidFill>
                          <a:schemeClr val="tx1">
                            <a:lumMod val="100000"/>
                            <a:lumOff val="0"/>
                            <a:alpha val="79999"/>
                          </a:schemeClr>
                        </a:solidFill>
                        <a:ln w="9525">
                          <a:solidFill>
                            <a:srgbClr val="000000"/>
                          </a:solidFill>
                          <a:miter lim="800000"/>
                        </a:ln>
                      </wps:spPr>
                      <wps:txbx>
                        <w:txbxContent>
                          <w:p w14:paraId="63F7FF9C" w14:textId="77777777" w:rsidR="00D70317" w:rsidRDefault="00D70317">
                            <w:pPr>
                              <w:jc w:val="center"/>
                              <w:rPr>
                                <w:rFonts w:ascii="华文仿宋" w:eastAsia="华文仿宋" w:hAnsi="华文仿宋"/>
                              </w:rPr>
                            </w:pPr>
                            <w:r>
                              <w:rPr>
                                <w:rFonts w:ascii="华文仿宋" w:eastAsia="华文仿宋" w:hAnsi="华文仿宋" w:hint="eastAsia"/>
                              </w:rPr>
                              <w:t>桌沿</w:t>
                            </w:r>
                          </w:p>
                        </w:txbxContent>
                      </wps:txbx>
                      <wps:bodyPr rot="0" vert="horz" wrap="square" lIns="91440" tIns="45720" rIns="91440" bIns="45720" anchor="t" anchorCtr="0" upright="1">
                        <a:noAutofit/>
                      </wps:bodyPr>
                    </wps:wsp>
                  </a:graphicData>
                </a:graphic>
              </wp:anchor>
            </w:drawing>
          </mc:Choice>
          <mc:Fallback>
            <w:pict>
              <v:shape w14:anchorId="30E97523" id="_x0000_s1057" type="#_x0000_t61" style="position:absolute;left:0;text-align:left;margin-left:335pt;margin-top:28.6pt;width:45.1pt;height:23.4pt;z-index:25186304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" adj="-20743,10066" fillcolor="black [3213]">
                <v:fill opacity="52428f"/>
                <v:textbox>
                  <w:txbxContent>
                    <w:p w14:paraId="63F7FF9C" w14:textId="77777777" w:rsidR="00D70317" w:rsidRDefault="00D70317">
                      <w:pPr>
                        <w:jc w:val="center"/>
                        <w:rPr>
                          <w:rFonts w:ascii="华文仿宋" w:eastAsia="华文仿宋" w:hAnsi="华文仿宋"/>
                        </w:rPr>
                      </w:pPr>
                      <w:r>
                        <w:rPr>
                          <w:rFonts w:ascii="华文仿宋" w:eastAsia="华文仿宋" w:hAnsi="华文仿宋" w:hint="eastAsia"/>
                        </w:rPr>
                        <w:t>桌沿</w:t>
                      </w:r>
                    </w:p>
                  </w:txbxContent>
                </v:textbox>
              </v:shape>
            </w:pict>
          </mc:Fallback>
        </mc:AlternateContent>
      </w:r>
      <w:r w:rsidRPr="00AB6254">
        <w:rPr>
          <w:rFonts w:ascii="华文仿宋" w:eastAsia="华文仿宋" w:hAnsi="华文仿宋"/>
          <w:noProof/>
          <w:sz w:val="24"/>
          <w:szCs w:val="24"/>
        </w:rPr>
        <w:drawing>
          <wp:inline distT="0" distB="0" distL="0" distR="0" wp14:anchorId="2EAAA5FB" wp14:editId="63AE6C5E">
            <wp:extent cx="3490434" cy="2518138"/>
            <wp:effectExtent l="0" t="0" r="0" b="0"/>
            <wp:docPr id="50" name="图片 50" descr="F:\2019 竞赛资料\学校赛制\积木教育机器人赛（电教赛制）【小学组、初中组、高中组】(C201SK903)\IMG_079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F:\2019 竞赛资料\学校赛制\积木教育机器人赛（电教赛制）【小学组、初中组、高中组】(C201SK903)\IMG_0797.JPG"/>
                    <pic:cNvPicPr>
                      <a:picLocks noChangeAspect="1" noChangeArrowheads="1"/>
                    </pic:cNvPicPr>
                  </pic:nvPicPr>
                  <pic:blipFill rotWithShape="1">
                    <a:blip r:embed="rId26" cstate="print">
                      <a:extLst>
                        <a:ext uri="{28A0092B-C50C-407E-A947-70E740481C1C}">
                          <a14:useLocalDpi xmlns:a14="http://schemas.microsoft.com/office/drawing/2010/main" val="0"/>
                        </a:ext>
                      </a:extLst>
                    </a:blip>
                    <a:srcRect l="11071" t="14125" r="12034" b="11878"/>
                    <a:stretch/>
                  </pic:blipFill>
                  <pic:spPr bwMode="auto">
                    <a:xfrm>
                      <a:off x="0" y="0"/>
                      <a:ext cx="3491683" cy="2519039"/>
                    </a:xfrm>
                    <a:prstGeom prst="rect">
                      <a:avLst/>
                    </a:prstGeom>
                    <a:noFill/>
                    <a:ln>
                      <a:noFill/>
                    </a:ln>
                    <a:extLst>
                      <a:ext uri="{53640926-AAD7-44D8-BBD7-CCE9431645EC}">
                        <a14:shadowObscured xmlns:a14="http://schemas.microsoft.com/office/drawing/2010/main"/>
                      </a:ext>
                    </a:extLst>
                  </pic:spPr>
                </pic:pic>
              </a:graphicData>
            </a:graphic>
          </wp:inline>
        </w:drawing>
      </w:r>
    </w:p>
    <w:p w14:paraId="6F08475C" w14:textId="77777777" w:rsidR="004A1B2D" w:rsidRPr="00AB6254" w:rsidRDefault="00110735">
      <w:pPr>
        <w:pStyle w:val="11"/>
        <w:spacing w:line="420" w:lineRule="atLeast"/>
        <w:ind w:firstLineChars="0" w:firstLine="0"/>
        <w:jc w:val="center"/>
        <w:rPr>
          <w:rFonts w:ascii="华文仿宋" w:hAnsi="华文仿宋"/>
          <w:sz w:val="21"/>
          <w:szCs w:val="21"/>
        </w:rPr>
      </w:pPr>
      <w:bookmarkStart w:id="14" w:name="OLE_LINK1"/>
      <w:bookmarkStart w:id="15" w:name="OLE_LINK2"/>
      <w:r w:rsidRPr="00AB6254">
        <w:rPr>
          <w:rFonts w:ascii="华文仿宋" w:hAnsi="华文仿宋" w:hint="eastAsia"/>
          <w:sz w:val="21"/>
          <w:szCs w:val="21"/>
        </w:rPr>
        <w:t>图1</w:t>
      </w:r>
      <w:r w:rsidRPr="00AB6254">
        <w:rPr>
          <w:rFonts w:ascii="华文仿宋" w:hAnsi="华文仿宋"/>
          <w:sz w:val="21"/>
          <w:szCs w:val="21"/>
        </w:rPr>
        <w:t>6</w:t>
      </w:r>
      <w:r w:rsidRPr="00AB6254">
        <w:rPr>
          <w:rFonts w:ascii="华文仿宋" w:hAnsi="华文仿宋" w:hint="eastAsia"/>
          <w:sz w:val="21"/>
          <w:szCs w:val="21"/>
        </w:rPr>
        <w:t>-早餐机器人模型初始状态</w:t>
      </w:r>
      <w:r w:rsidR="00D911D6" w:rsidRPr="00AB6254">
        <w:rPr>
          <w:rFonts w:ascii="华文仿宋" w:hAnsi="华文仿宋" w:hint="eastAsia"/>
          <w:sz w:val="21"/>
          <w:szCs w:val="21"/>
        </w:rPr>
        <w:t>图</w:t>
      </w:r>
    </w:p>
    <w:bookmarkEnd w:id="14"/>
    <w:bookmarkEnd w:id="15"/>
    <w:p w14:paraId="2BA699DF" w14:textId="77777777" w:rsidR="004A1B2D" w:rsidRPr="00AB6254" w:rsidRDefault="00110735">
      <w:pPr>
        <w:spacing w:line="420" w:lineRule="atLeast"/>
        <w:jc w:val="left"/>
        <w:rPr>
          <w:rFonts w:ascii="仿宋_GB2312" w:eastAsia="仿宋_GB2312" w:hAnsi="华文仿宋"/>
          <w:b/>
          <w:sz w:val="32"/>
          <w:szCs w:val="32"/>
        </w:rPr>
      </w:pPr>
      <w:r w:rsidRPr="00AB6254">
        <w:rPr>
          <w:rFonts w:ascii="仿宋_GB2312" w:eastAsia="仿宋_GB2312" w:hAnsi="华文仿宋" w:hint="eastAsia"/>
          <w:b/>
          <w:sz w:val="32"/>
          <w:szCs w:val="32"/>
        </w:rPr>
        <w:lastRenderedPageBreak/>
        <w:t>任务模型初始状态</w:t>
      </w:r>
    </w:p>
    <w:p w14:paraId="3169C6D2" w14:textId="77777777" w:rsidR="004A1B2D" w:rsidRPr="00AB6254" w:rsidRDefault="00110735">
      <w:pPr>
        <w:spacing w:line="420" w:lineRule="atLeast"/>
        <w:ind w:firstLineChars="200" w:firstLine="640"/>
        <w:jc w:val="left"/>
        <w:rPr>
          <w:rFonts w:ascii="仿宋_GB2312" w:eastAsia="仿宋_GB2312" w:hAnsi="华文仿宋"/>
          <w:sz w:val="32"/>
          <w:szCs w:val="32"/>
        </w:rPr>
      </w:pPr>
      <w:r w:rsidRPr="00AB6254">
        <w:rPr>
          <w:rFonts w:ascii="仿宋_GB2312" w:eastAsia="仿宋_GB2312" w:hAnsi="华文仿宋" w:hint="eastAsia"/>
          <w:sz w:val="32"/>
          <w:szCs w:val="32"/>
        </w:rPr>
        <w:t>早餐机器人模型固定在场地上，如图 1</w:t>
      </w:r>
      <w:r w:rsidRPr="00AB6254">
        <w:rPr>
          <w:rFonts w:ascii="仿宋_GB2312" w:eastAsia="仿宋_GB2312" w:hAnsi="华文仿宋"/>
          <w:sz w:val="32"/>
          <w:szCs w:val="32"/>
        </w:rPr>
        <w:t>6</w:t>
      </w:r>
      <w:r w:rsidRPr="00AB6254">
        <w:rPr>
          <w:rFonts w:ascii="仿宋_GB2312" w:eastAsia="仿宋_GB2312" w:hAnsi="华文仿宋" w:hint="eastAsia"/>
          <w:sz w:val="32"/>
          <w:szCs w:val="32"/>
        </w:rPr>
        <w:t>所示。</w:t>
      </w:r>
    </w:p>
    <w:p w14:paraId="41FD32B7" w14:textId="77777777" w:rsidR="004A1B2D" w:rsidRPr="00AB6254" w:rsidRDefault="00110735">
      <w:pPr>
        <w:spacing w:line="420" w:lineRule="atLeast"/>
        <w:jc w:val="left"/>
        <w:rPr>
          <w:rFonts w:ascii="仿宋_GB2312" w:eastAsia="仿宋_GB2312" w:hAnsi="华文仿宋"/>
          <w:b/>
          <w:sz w:val="32"/>
          <w:szCs w:val="32"/>
        </w:rPr>
      </w:pPr>
      <w:r w:rsidRPr="00AB6254">
        <w:rPr>
          <w:rFonts w:ascii="仿宋_GB2312" w:eastAsia="仿宋_GB2312" w:hAnsi="华文仿宋" w:hint="eastAsia"/>
          <w:b/>
          <w:sz w:val="32"/>
          <w:szCs w:val="32"/>
        </w:rPr>
        <w:t>任务的得分标准及分值</w:t>
      </w:r>
    </w:p>
    <w:p w14:paraId="298F7AD0" w14:textId="77777777" w:rsidR="004A1B2D" w:rsidRPr="00AB6254" w:rsidRDefault="00110735">
      <w:pPr>
        <w:spacing w:line="420" w:lineRule="atLeast"/>
        <w:ind w:firstLine="420"/>
        <w:jc w:val="left"/>
        <w:rPr>
          <w:rFonts w:ascii="仿宋_GB2312" w:eastAsia="仿宋_GB2312" w:hAnsi="华文仿宋"/>
          <w:sz w:val="32"/>
          <w:szCs w:val="32"/>
        </w:rPr>
      </w:pPr>
      <w:r w:rsidRPr="00AB6254">
        <w:rPr>
          <w:rFonts w:ascii="仿宋_GB2312" w:eastAsia="仿宋_GB2312" w:hAnsi="华文仿宋" w:hint="eastAsia"/>
          <w:sz w:val="32"/>
          <w:szCs w:val="32"/>
        </w:rPr>
        <w:t>机器人通过按压开关将餐盘完全脱离餐台，且餐盘模型垂直高度高于桌沿，得50分。</w:t>
      </w:r>
    </w:p>
    <w:p w14:paraId="0067395C" w14:textId="77777777" w:rsidR="004A1B2D" w:rsidRPr="00AB6254" w:rsidRDefault="00271810">
      <w:pPr>
        <w:spacing w:line="420" w:lineRule="atLeast"/>
        <w:jc w:val="center"/>
        <w:rPr>
          <w:rFonts w:ascii="华文仿宋" w:eastAsia="华文仿宋" w:hAnsi="华文仿宋"/>
          <w:szCs w:val="21"/>
        </w:rPr>
      </w:pPr>
      <w:r w:rsidRPr="00AB6254">
        <w:rPr>
          <w:rFonts w:ascii="华文仿宋" w:eastAsia="华文仿宋" w:hAnsi="华文仿宋"/>
          <w:noProof/>
          <w:szCs w:val="21"/>
        </w:rPr>
        <w:drawing>
          <wp:inline distT="0" distB="0" distL="0" distR="0" wp14:anchorId="3580385A" wp14:editId="12FEA53F">
            <wp:extent cx="3321050" cy="2726073"/>
            <wp:effectExtent l="0" t="0" r="0" b="0"/>
            <wp:docPr id="52" name="图片 52" descr="F:\2019 竞赛资料\学校赛制\积木教育机器人赛（电教赛制）【小学组、初中组、高中组】(C201SK903)\IMG_079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F:\2019 竞赛资料\学校赛制\积木教育机器人赛（电教赛制）【小学组、初中组、高中组】(C201SK903)\IMG_0798.JPG"/>
                    <pic:cNvPicPr>
                      <a:picLocks noChangeAspect="1" noChangeArrowheads="1"/>
                    </pic:cNvPicPr>
                  </pic:nvPicPr>
                  <pic:blipFill rotWithShape="1">
                    <a:blip r:embed="rId27" cstate="print">
                      <a:extLst>
                        <a:ext uri="{28A0092B-C50C-407E-A947-70E740481C1C}">
                          <a14:useLocalDpi xmlns:a14="http://schemas.microsoft.com/office/drawing/2010/main" val="0"/>
                        </a:ext>
                      </a:extLst>
                    </a:blip>
                    <a:srcRect l="11793" t="7864" r="14320" b="11236"/>
                    <a:stretch/>
                  </pic:blipFill>
                  <pic:spPr bwMode="auto">
                    <a:xfrm>
                      <a:off x="0" y="0"/>
                      <a:ext cx="3321050" cy="2726073"/>
                    </a:xfrm>
                    <a:prstGeom prst="rect">
                      <a:avLst/>
                    </a:prstGeom>
                    <a:noFill/>
                    <a:ln>
                      <a:noFill/>
                    </a:ln>
                    <a:extLst>
                      <a:ext uri="{53640926-AAD7-44D8-BBD7-CCE9431645EC}">
                        <a14:shadowObscured xmlns:a14="http://schemas.microsoft.com/office/drawing/2010/main"/>
                      </a:ext>
                    </a:extLst>
                  </pic:spPr>
                </pic:pic>
              </a:graphicData>
            </a:graphic>
          </wp:inline>
        </w:drawing>
      </w:r>
    </w:p>
    <w:p w14:paraId="13102FF4" w14:textId="77777777" w:rsidR="004A1B2D" w:rsidRPr="00AB6254" w:rsidRDefault="00110735">
      <w:pPr>
        <w:pStyle w:val="11"/>
        <w:spacing w:line="420" w:lineRule="atLeast"/>
        <w:ind w:left="1000" w:firstLineChars="0" w:firstLine="0"/>
        <w:jc w:val="center"/>
        <w:rPr>
          <w:rFonts w:ascii="华文仿宋" w:hAnsi="华文仿宋"/>
          <w:sz w:val="21"/>
          <w:szCs w:val="21"/>
        </w:rPr>
      </w:pPr>
      <w:r w:rsidRPr="00AB6254">
        <w:rPr>
          <w:rFonts w:ascii="华文仿宋" w:hAnsi="华文仿宋" w:hint="eastAsia"/>
          <w:sz w:val="21"/>
          <w:szCs w:val="21"/>
        </w:rPr>
        <w:t>图1</w:t>
      </w:r>
      <w:r w:rsidRPr="00AB6254">
        <w:rPr>
          <w:rFonts w:ascii="华文仿宋" w:hAnsi="华文仿宋"/>
          <w:sz w:val="21"/>
          <w:szCs w:val="21"/>
        </w:rPr>
        <w:t>7</w:t>
      </w:r>
      <w:r w:rsidRPr="00AB6254">
        <w:rPr>
          <w:rFonts w:ascii="华文仿宋" w:hAnsi="华文仿宋" w:hint="eastAsia"/>
          <w:sz w:val="21"/>
          <w:szCs w:val="21"/>
        </w:rPr>
        <w:t>-早餐机器人任务完成状态</w:t>
      </w:r>
      <w:bookmarkStart w:id="16" w:name="_Toc428459597"/>
    </w:p>
    <w:bookmarkEnd w:id="16"/>
    <w:p w14:paraId="6F0C5997" w14:textId="77777777" w:rsidR="004A1B2D" w:rsidRPr="00AB6254" w:rsidRDefault="00A83B02">
      <w:pPr>
        <w:spacing w:line="420" w:lineRule="atLeast"/>
        <w:rPr>
          <w:rFonts w:ascii="楷体_GB2312" w:eastAsia="楷体_GB2312" w:hAnsi="Times New Roman" w:cs="Times New Roman"/>
          <w:b/>
          <w:sz w:val="32"/>
          <w:szCs w:val="21"/>
        </w:rPr>
      </w:pPr>
      <w:r w:rsidRPr="00AB6254">
        <w:rPr>
          <w:rFonts w:ascii="华文仿宋" w:eastAsia="华文仿宋" w:hAnsi="华文仿宋"/>
          <w:noProof/>
          <w:szCs w:val="21"/>
        </w:rPr>
        <mc:AlternateContent>
          <mc:Choice Requires="wps">
            <w:drawing>
              <wp:anchor distT="0" distB="0" distL="114300" distR="114300" simplePos="0" relativeHeight="251680768" behindDoc="0" locked="0" layoutInCell="1" allowOverlap="1" wp14:anchorId="4E161F7A" wp14:editId="328C654C">
                <wp:simplePos x="0" y="0"/>
                <wp:positionH relativeFrom="column">
                  <wp:posOffset>2455223</wp:posOffset>
                </wp:positionH>
                <wp:positionV relativeFrom="paragraph">
                  <wp:posOffset>346067</wp:posOffset>
                </wp:positionV>
                <wp:extent cx="695325" cy="297180"/>
                <wp:effectExtent l="647700" t="0" r="28575" b="941070"/>
                <wp:wrapNone/>
                <wp:docPr id="43" name="AutoShape 2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95325" cy="297180"/>
                        </a:xfrm>
                        <a:prstGeom prst="wedgeRectCallout">
                          <a:avLst>
                            <a:gd name="adj1" fmla="val -134959"/>
                            <a:gd name="adj2" fmla="val 333831"/>
                          </a:avLst>
                        </a:prstGeom>
                        <a:solidFill>
                          <a:schemeClr val="tx1">
                            <a:lumMod val="100000"/>
                            <a:lumOff val="0"/>
                            <a:alpha val="79999"/>
                          </a:schemeClr>
                        </a:solidFill>
                        <a:ln w="9525">
                          <a:solidFill>
                            <a:srgbClr val="000000"/>
                          </a:solidFill>
                          <a:miter lim="800000"/>
                        </a:ln>
                      </wps:spPr>
                      <wps:txbx>
                        <w:txbxContent>
                          <w:p w14:paraId="31C24F84" w14:textId="77777777" w:rsidR="00D70317" w:rsidRDefault="00D70317">
                            <w:pPr>
                              <w:rPr>
                                <w:rFonts w:ascii="华文仿宋" w:eastAsia="华文仿宋" w:hAnsi="华文仿宋"/>
                              </w:rPr>
                            </w:pPr>
                            <w:r>
                              <w:rPr>
                                <w:rFonts w:ascii="华文仿宋" w:eastAsia="华文仿宋" w:hAnsi="华文仿宋" w:hint="eastAsia"/>
                              </w:rPr>
                              <w:t>操作杆</w:t>
                            </w:r>
                          </w:p>
                        </w:txbxContent>
                      </wps:txbx>
                      <wps:bodyPr rot="0" vert="horz" wrap="square" lIns="91440" tIns="45720" rIns="91440" bIns="45720" anchor="t" anchorCtr="0" upright="1">
                        <a:noAutofit/>
                      </wps:bodyPr>
                    </wps:wsp>
                  </a:graphicData>
                </a:graphic>
              </wp:anchor>
            </w:drawing>
          </mc:Choice>
          <mc:Fallback>
            <w:pict>
              <v:shape w14:anchorId="4E161F7A" id="AutoShape 23" o:spid="_x0000_s1058" type="#_x0000_t61" style="position:absolute;left:0;text-align:left;margin-left:193.3pt;margin-top:27.25pt;width:54.75pt;height:23.4pt;z-index:25168076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" adj="-18351,82907" fillcolor="black [3213]">
                <v:fill opacity="52428f"/>
                <v:textbox>
                  <w:txbxContent>
                    <w:p w14:paraId="31C24F84" w14:textId="77777777" w:rsidR="00D70317" w:rsidRDefault="00D70317">
                      <w:pPr>
                        <w:rPr>
                          <w:rFonts w:ascii="华文仿宋" w:eastAsia="华文仿宋" w:hAnsi="华文仿宋"/>
                        </w:rPr>
                      </w:pPr>
                      <w:r>
                        <w:rPr>
                          <w:rFonts w:ascii="华文仿宋" w:eastAsia="华文仿宋" w:hAnsi="华文仿宋" w:hint="eastAsia"/>
                        </w:rPr>
                        <w:t>操作杆</w:t>
                      </w:r>
                    </w:p>
                  </w:txbxContent>
                </v:textbox>
              </v:shape>
            </w:pict>
          </mc:Fallback>
        </mc:AlternateContent>
      </w:r>
      <w:r w:rsidR="00110735" w:rsidRPr="00AB6254">
        <w:rPr>
          <w:rFonts w:ascii="楷体_GB2312" w:eastAsia="楷体_GB2312" w:hAnsi="Times New Roman" w:cs="Times New Roman"/>
          <w:b/>
          <w:sz w:val="32"/>
          <w:szCs w:val="21"/>
        </w:rPr>
        <w:t>3.</w:t>
      </w:r>
      <w:r w:rsidR="00110735" w:rsidRPr="00AB6254">
        <w:rPr>
          <w:rFonts w:ascii="楷体_GB2312" w:eastAsia="楷体_GB2312" w:hAnsi="Times New Roman" w:cs="Times New Roman" w:hint="eastAsia"/>
          <w:b/>
          <w:sz w:val="32"/>
          <w:szCs w:val="21"/>
        </w:rPr>
        <w:t>8搬运机器人</w:t>
      </w:r>
    </w:p>
    <w:p w14:paraId="47D5D5AB" w14:textId="57A3E481" w:rsidR="004A1B2D" w:rsidRPr="00AB6254" w:rsidRDefault="00971A66">
      <w:pPr>
        <w:spacing w:line="420" w:lineRule="atLeast"/>
        <w:jc w:val="center"/>
        <w:rPr>
          <w:rFonts w:ascii="华文仿宋" w:eastAsia="华文仿宋" w:hAnsi="华文仿宋"/>
          <w:szCs w:val="21"/>
        </w:rPr>
      </w:pPr>
      <w:r w:rsidRPr="00AB6254">
        <w:rPr>
          <w:rFonts w:ascii="华文仿宋" w:eastAsia="华文仿宋" w:hAnsi="华文仿宋"/>
          <w:noProof/>
          <w:szCs w:val="21"/>
        </w:rPr>
        <mc:AlternateContent>
          <mc:Choice Requires="wps">
            <w:drawing>
              <wp:anchor distT="0" distB="0" distL="114300" distR="114300" simplePos="0" relativeHeight="251659264" behindDoc="0" locked="0" layoutInCell="1" allowOverlap="1" wp14:anchorId="5B75D322" wp14:editId="45821B34">
                <wp:simplePos x="0" y="0"/>
                <wp:positionH relativeFrom="column">
                  <wp:posOffset>8906</wp:posOffset>
                </wp:positionH>
                <wp:positionV relativeFrom="paragraph">
                  <wp:posOffset>733598</wp:posOffset>
                </wp:positionV>
                <wp:extent cx="695325" cy="297180"/>
                <wp:effectExtent l="0" t="0" r="447675" b="26670"/>
                <wp:wrapNone/>
                <wp:docPr id="132" name="AutoShape 2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95325" cy="297180"/>
                        </a:xfrm>
                        <a:prstGeom prst="wedgeRectCallout">
                          <a:avLst>
                            <a:gd name="adj1" fmla="val 106526"/>
                            <a:gd name="adj2" fmla="val 167"/>
                          </a:avLst>
                        </a:prstGeom>
                        <a:solidFill>
                          <a:schemeClr val="tx1">
                            <a:lumMod val="100000"/>
                            <a:lumOff val="0"/>
                            <a:alpha val="79999"/>
                          </a:schemeClr>
                        </a:solidFill>
                        <a:ln w="9525">
                          <a:solidFill>
                            <a:srgbClr val="000000"/>
                          </a:solidFill>
                          <a:miter lim="800000"/>
                        </a:ln>
                      </wps:spPr>
                      <wps:txbx>
                        <w:txbxContent>
                          <w:p w14:paraId="43C64D51" w14:textId="77777777" w:rsidR="00D70317" w:rsidRDefault="00D70317">
                            <w:pPr>
                              <w:jc w:val="center"/>
                              <w:rPr>
                                <w:rFonts w:ascii="华文仿宋" w:eastAsia="华文仿宋" w:hAnsi="华文仿宋"/>
                              </w:rPr>
                            </w:pPr>
                            <w:r>
                              <w:rPr>
                                <w:rFonts w:ascii="华文仿宋" w:eastAsia="华文仿宋" w:hAnsi="华文仿宋" w:hint="eastAsia"/>
                              </w:rPr>
                              <w:t>台子</w:t>
                            </w:r>
                          </w:p>
                        </w:txbxContent>
                      </wps:txbx>
                      <wps:bodyPr rot="0" vert="horz" wrap="square" lIns="91440" tIns="45720" rIns="91440" bIns="45720" anchor="t" anchorCtr="0" upright="1">
                        <a:noAutofit/>
                      </wps:bodyPr>
                    </wps:wsp>
                  </a:graphicData>
                </a:graphic>
              </wp:anchor>
            </w:drawing>
          </mc:Choice>
          <mc:Fallback>
            <w:pict>
              <v:shape w14:anchorId="5B75D322" id="_x0000_s1059" type="#_x0000_t61" style="position:absolute;left:0;text-align:left;margin-left:.7pt;margin-top:57.75pt;width:54.75pt;height:23.4pt;z-index:2516592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" adj="33810,10836" fillcolor="black [3213]">
                <v:fill opacity="52428f"/>
                <v:textbox>
                  <w:txbxContent>
                    <w:p w14:paraId="43C64D51" w14:textId="77777777" w:rsidR="00D70317" w:rsidRDefault="00D70317">
                      <w:pPr>
                        <w:jc w:val="center"/>
                        <w:rPr>
                          <w:rFonts w:ascii="华文仿宋" w:eastAsia="华文仿宋" w:hAnsi="华文仿宋"/>
                        </w:rPr>
                      </w:pPr>
                      <w:r>
                        <w:rPr>
                          <w:rFonts w:ascii="华文仿宋" w:eastAsia="华文仿宋" w:hAnsi="华文仿宋" w:hint="eastAsia"/>
                        </w:rPr>
                        <w:t>台子</w:t>
                      </w:r>
                    </w:p>
                  </w:txbxContent>
                </v:textbox>
              </v:shape>
            </w:pict>
          </mc:Fallback>
        </mc:AlternateContent>
      </w:r>
      <w:r w:rsidRPr="00AB6254">
        <w:rPr>
          <w:rFonts w:ascii="华文仿宋" w:eastAsia="华文仿宋" w:hAnsi="华文仿宋"/>
          <w:noProof/>
          <w:sz w:val="24"/>
          <w:szCs w:val="24"/>
        </w:rPr>
        <mc:AlternateContent>
          <mc:Choice Requires="wps">
            <w:drawing>
              <wp:anchor distT="0" distB="0" distL="114300" distR="114300" simplePos="0" relativeHeight="251664384" behindDoc="0" locked="0" layoutInCell="1" allowOverlap="1" wp14:anchorId="5A99032E" wp14:editId="2180949E">
                <wp:simplePos x="0" y="0"/>
                <wp:positionH relativeFrom="column">
                  <wp:posOffset>92034</wp:posOffset>
                </wp:positionH>
                <wp:positionV relativeFrom="paragraph">
                  <wp:posOffset>80455</wp:posOffset>
                </wp:positionV>
                <wp:extent cx="584200" cy="297180"/>
                <wp:effectExtent l="0" t="0" r="882650" b="26670"/>
                <wp:wrapNone/>
                <wp:docPr id="5" name="AutoShape 5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84200" cy="297180"/>
                        </a:xfrm>
                        <a:prstGeom prst="wedgeRectCallout">
                          <a:avLst>
                            <a:gd name="adj1" fmla="val 191089"/>
                            <a:gd name="adj2" fmla="val 28483"/>
                          </a:avLst>
                        </a:prstGeom>
                        <a:solidFill>
                          <a:schemeClr val="tx1">
                            <a:lumMod val="100000"/>
                            <a:lumOff val="0"/>
                            <a:alpha val="79999"/>
                          </a:schemeClr>
                        </a:solidFill>
                        <a:ln w="9525">
                          <a:solidFill>
                            <a:srgbClr val="000000"/>
                          </a:solidFill>
                          <a:miter lim="800000"/>
                        </a:ln>
                      </wps:spPr>
                      <wps:txbx>
                        <w:txbxContent>
                          <w:p w14:paraId="36C67D8C" w14:textId="77777777" w:rsidR="00D70317" w:rsidRDefault="00D70317">
                            <w:pPr>
                              <w:jc w:val="center"/>
                              <w:rPr>
                                <w:rFonts w:ascii="华文仿宋" w:eastAsia="华文仿宋" w:hAnsi="华文仿宋"/>
                              </w:rPr>
                            </w:pPr>
                            <w:r>
                              <w:rPr>
                                <w:rFonts w:ascii="华文仿宋" w:eastAsia="华文仿宋" w:hAnsi="华文仿宋" w:hint="eastAsia"/>
                              </w:rPr>
                              <w:t>货物</w:t>
                            </w:r>
                          </w:p>
                        </w:txbxContent>
                      </wps:txbx>
                      <wps:bodyPr rot="0" vert="horz" wrap="square" lIns="91440" tIns="45720" rIns="91440" bIns="45720" anchor="t" anchorCtr="0" upright="1">
                        <a:noAutofit/>
                      </wps:bodyPr>
                    </wps:wsp>
                  </a:graphicData>
                </a:graphic>
              </wp:anchor>
            </w:drawing>
          </mc:Choice>
          <mc:Fallback>
            <w:pict>
              <v:shape w14:anchorId="5A99032E" id="_x0000_s1060" type="#_x0000_t61" style="position:absolute;left:0;text-align:left;margin-left:7.25pt;margin-top:6.35pt;width:46pt;height:23.4pt;z-index:25166438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" adj="52075,16952" fillcolor="black [3213]">
                <v:fill opacity="52428f"/>
                <v:textbox>
                  <w:txbxContent>
                    <w:p w14:paraId="36C67D8C" w14:textId="77777777" w:rsidR="00D70317" w:rsidRDefault="00D70317">
                      <w:pPr>
                        <w:jc w:val="center"/>
                        <w:rPr>
                          <w:rFonts w:ascii="华文仿宋" w:eastAsia="华文仿宋" w:hAnsi="华文仿宋"/>
                        </w:rPr>
                      </w:pPr>
                      <w:r>
                        <w:rPr>
                          <w:rFonts w:ascii="华文仿宋" w:eastAsia="华文仿宋" w:hAnsi="华文仿宋" w:hint="eastAsia"/>
                        </w:rPr>
                        <w:t>货物</w:t>
                      </w:r>
                    </w:p>
                  </w:txbxContent>
                </v:textbox>
              </v:shape>
            </w:pict>
          </mc:Fallback>
        </mc:AlternateContent>
      </w:r>
      <w:r w:rsidRPr="00AB6254">
        <w:rPr>
          <w:noProof/>
        </w:rPr>
        <w:drawing>
          <wp:inline distT="0" distB="0" distL="114300" distR="114300" wp14:anchorId="4B6F34C6" wp14:editId="7483C48B">
            <wp:extent cx="2363189" cy="1772251"/>
            <wp:effectExtent l="0" t="0" r="0" b="0"/>
            <wp:docPr id="1" name="图片 1" descr="IMG_3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IMG_3152"/>
                    <pic:cNvPicPr>
                      <a:picLocks noChangeAspect="1"/>
                    </pic:cNvPicPr>
                  </pic:nvPicPr>
                  <pic:blipFill>
                    <a:blip r:embed="rId28"/>
                    <a:stretch>
                      <a:fillRect/>
                    </a:stretch>
                  </pic:blipFill>
                  <pic:spPr>
                    <a:xfrm>
                      <a:off x="0" y="0"/>
                      <a:ext cx="2364988" cy="1773600"/>
                    </a:xfrm>
                    <a:prstGeom prst="rect">
                      <a:avLst/>
                    </a:prstGeom>
                  </pic:spPr>
                </pic:pic>
              </a:graphicData>
            </a:graphic>
          </wp:inline>
        </w:drawing>
      </w:r>
      <w:r w:rsidR="008C3CE0" w:rsidRPr="00AB6254">
        <w:rPr>
          <w:noProof/>
        </w:rPr>
        <w:t xml:space="preserve"> </w:t>
      </w:r>
      <w:r w:rsidR="00A83B02" w:rsidRPr="00AB6254">
        <w:rPr>
          <w:noProof/>
        </w:rPr>
        <w:drawing>
          <wp:inline distT="0" distB="0" distL="0" distR="0" wp14:anchorId="304544D0" wp14:editId="6C6DA29F">
            <wp:extent cx="1907798" cy="1835150"/>
            <wp:effectExtent l="0" t="0" r="0" b="0"/>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a:stretch>
                      <a:fillRect/>
                    </a:stretch>
                  </pic:blipFill>
                  <pic:spPr>
                    <a:xfrm>
                      <a:off x="0" y="0"/>
                      <a:ext cx="1907730" cy="1835085"/>
                    </a:xfrm>
                    <a:prstGeom prst="rect">
                      <a:avLst/>
                    </a:prstGeom>
                  </pic:spPr>
                </pic:pic>
              </a:graphicData>
            </a:graphic>
          </wp:inline>
        </w:drawing>
      </w:r>
    </w:p>
    <w:p w14:paraId="7172EF0A" w14:textId="77777777" w:rsidR="004A1B2D" w:rsidRPr="00AB6254" w:rsidRDefault="00110735">
      <w:pPr>
        <w:spacing w:line="420" w:lineRule="atLeast"/>
        <w:ind w:firstLineChars="200" w:firstLine="420"/>
        <w:jc w:val="center"/>
        <w:rPr>
          <w:rFonts w:ascii="华文仿宋" w:eastAsia="华文仿宋" w:hAnsi="华文仿宋"/>
          <w:szCs w:val="21"/>
        </w:rPr>
      </w:pPr>
      <w:r w:rsidRPr="00AB6254">
        <w:rPr>
          <w:rFonts w:ascii="华文仿宋" w:eastAsia="华文仿宋" w:hAnsi="华文仿宋" w:hint="eastAsia"/>
          <w:szCs w:val="21"/>
        </w:rPr>
        <w:t>图1</w:t>
      </w:r>
      <w:r w:rsidRPr="00AB6254">
        <w:rPr>
          <w:rFonts w:ascii="华文仿宋" w:eastAsia="华文仿宋" w:hAnsi="华文仿宋"/>
          <w:szCs w:val="21"/>
        </w:rPr>
        <w:t>8</w:t>
      </w:r>
      <w:r w:rsidRPr="00AB6254">
        <w:rPr>
          <w:rFonts w:ascii="华文仿宋" w:eastAsia="华文仿宋" w:hAnsi="华文仿宋" w:hint="eastAsia"/>
          <w:szCs w:val="21"/>
        </w:rPr>
        <w:t>-搬运机器人模型初始状态图</w:t>
      </w:r>
    </w:p>
    <w:p w14:paraId="61493E61" w14:textId="77777777" w:rsidR="004A1B2D" w:rsidRPr="00AB6254" w:rsidRDefault="00110735">
      <w:pPr>
        <w:spacing w:line="420" w:lineRule="atLeast"/>
        <w:rPr>
          <w:rFonts w:ascii="仿宋_GB2312" w:eastAsia="仿宋_GB2312" w:hAnsi="华文仿宋"/>
          <w:b/>
          <w:sz w:val="32"/>
          <w:szCs w:val="32"/>
        </w:rPr>
      </w:pPr>
      <w:r w:rsidRPr="00AB6254">
        <w:rPr>
          <w:rFonts w:ascii="仿宋_GB2312" w:eastAsia="仿宋_GB2312" w:hAnsi="华文仿宋" w:hint="eastAsia"/>
          <w:b/>
          <w:sz w:val="32"/>
          <w:szCs w:val="32"/>
        </w:rPr>
        <w:t>任务模型初始状态</w:t>
      </w:r>
    </w:p>
    <w:p w14:paraId="51EAF0DE" w14:textId="29CEDA6E" w:rsidR="004A1B2D" w:rsidRPr="00AB6254" w:rsidRDefault="00AB6254">
      <w:pPr>
        <w:spacing w:line="420" w:lineRule="atLeast"/>
        <w:ind w:firstLineChars="200" w:firstLine="640"/>
        <w:jc w:val="left"/>
        <w:rPr>
          <w:rFonts w:ascii="仿宋_GB2312" w:eastAsia="仿宋_GB2312" w:hAnsi="华文仿宋"/>
          <w:sz w:val="32"/>
          <w:szCs w:val="32"/>
        </w:rPr>
      </w:pPr>
      <w:r w:rsidRPr="00AB6254">
        <w:rPr>
          <w:rFonts w:ascii="仿宋_GB2312" w:eastAsia="仿宋_GB2312" w:hAnsi="华文仿宋" w:hint="eastAsia"/>
          <w:sz w:val="32"/>
          <w:szCs w:val="32"/>
        </w:rPr>
        <w:t>搬运机器人模型固定在场地上，货物位于D点，台子位于C点，如图18所示。</w:t>
      </w:r>
    </w:p>
    <w:p w14:paraId="3D27687D" w14:textId="77777777" w:rsidR="004A1B2D" w:rsidRPr="00AB6254" w:rsidRDefault="00110735">
      <w:pPr>
        <w:spacing w:line="420" w:lineRule="atLeast"/>
        <w:jc w:val="left"/>
        <w:rPr>
          <w:rFonts w:ascii="仿宋_GB2312" w:eastAsia="仿宋_GB2312" w:hAnsi="华文仿宋"/>
          <w:b/>
          <w:sz w:val="32"/>
          <w:szCs w:val="32"/>
        </w:rPr>
      </w:pPr>
      <w:r w:rsidRPr="00AB6254">
        <w:rPr>
          <w:rFonts w:ascii="仿宋_GB2312" w:eastAsia="仿宋_GB2312" w:hAnsi="华文仿宋" w:hint="eastAsia"/>
          <w:b/>
          <w:sz w:val="32"/>
          <w:szCs w:val="32"/>
        </w:rPr>
        <w:lastRenderedPageBreak/>
        <w:t>任务的得分标准及分值</w:t>
      </w:r>
    </w:p>
    <w:p w14:paraId="2BE05635" w14:textId="01BF5977" w:rsidR="004A1B2D" w:rsidRPr="00AB6254" w:rsidRDefault="00AB6254">
      <w:pPr>
        <w:spacing w:line="420" w:lineRule="atLeast"/>
        <w:ind w:firstLine="420"/>
        <w:jc w:val="left"/>
        <w:rPr>
          <w:rFonts w:ascii="仿宋_GB2312" w:eastAsia="仿宋_GB2312" w:hAnsi="华文仿宋"/>
          <w:sz w:val="32"/>
          <w:szCs w:val="32"/>
        </w:rPr>
      </w:pPr>
      <w:r w:rsidRPr="00AB6254">
        <w:rPr>
          <w:rFonts w:ascii="仿宋_GB2312" w:eastAsia="仿宋_GB2312" w:hAnsi="华文仿宋" w:hint="eastAsia"/>
          <w:sz w:val="32"/>
          <w:szCs w:val="32"/>
        </w:rPr>
        <w:t>机器人必须通过操作杆将货物从D点搬运至台子上，货物垂直投影与台子部分重叠且不与地面接触，得60分。</w:t>
      </w:r>
    </w:p>
    <w:p w14:paraId="5857FE14" w14:textId="280AEF4A" w:rsidR="004A1B2D" w:rsidRPr="00AB6254" w:rsidRDefault="009D3B8A">
      <w:pPr>
        <w:spacing w:line="420" w:lineRule="atLeast"/>
        <w:jc w:val="center"/>
        <w:rPr>
          <w:rFonts w:ascii="华文仿宋" w:eastAsia="华文仿宋" w:hAnsi="华文仿宋"/>
          <w:szCs w:val="21"/>
        </w:rPr>
      </w:pPr>
      <w:r w:rsidRPr="00AB6254">
        <w:rPr>
          <w:rFonts w:ascii="华文仿宋" w:eastAsia="华文仿宋" w:hAnsi="华文仿宋"/>
          <w:noProof/>
          <w:szCs w:val="21"/>
        </w:rPr>
        <w:drawing>
          <wp:inline distT="0" distB="0" distL="0" distR="0" wp14:anchorId="61D1A5C1" wp14:editId="4114360B">
            <wp:extent cx="2968388" cy="2093884"/>
            <wp:effectExtent l="0" t="0" r="3810" b="1905"/>
            <wp:docPr id="22" name="图片 22" descr="F:\2019 竞赛资料\学校赛制\任务套装\积木教育机器人赛（电教赛制）【小学组、初中组、高中组】(C201SK903)\1-规则\IMG_089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2019 竞赛资料\学校赛制\任务套装\积木教育机器人赛（电教赛制）【小学组、初中组、高中组】(C201SK903)\1-规则\IMG_0897.JPG"/>
                    <pic:cNvPicPr>
                      <a:picLocks noChangeAspect="1" noChangeArrowheads="1"/>
                    </pic:cNvPicPr>
                  </pic:nvPicPr>
                  <pic:blipFill rotWithShape="1">
                    <a:blip r:embed="rId30" cstate="print">
                      <a:extLst>
                        <a:ext uri="{28A0092B-C50C-407E-A947-70E740481C1C}">
                          <a14:useLocalDpi xmlns:a14="http://schemas.microsoft.com/office/drawing/2010/main" val="0"/>
                        </a:ext>
                      </a:extLst>
                    </a:blip>
                    <a:srcRect l="13066" t="11208" r="14587" b="20779"/>
                    <a:stretch/>
                  </pic:blipFill>
                  <pic:spPr bwMode="auto">
                    <a:xfrm>
                      <a:off x="0" y="0"/>
                      <a:ext cx="2968467" cy="2093940"/>
                    </a:xfrm>
                    <a:prstGeom prst="rect">
                      <a:avLst/>
                    </a:prstGeom>
                    <a:noFill/>
                    <a:ln>
                      <a:noFill/>
                    </a:ln>
                    <a:extLst>
                      <a:ext uri="{53640926-AAD7-44D8-BBD7-CCE9431645EC}">
                        <a14:shadowObscured xmlns:a14="http://schemas.microsoft.com/office/drawing/2010/main"/>
                      </a:ext>
                    </a:extLst>
                  </pic:spPr>
                </pic:pic>
              </a:graphicData>
            </a:graphic>
          </wp:inline>
        </w:drawing>
      </w:r>
    </w:p>
    <w:p w14:paraId="42BB2267" w14:textId="77777777" w:rsidR="004A1B2D" w:rsidRPr="00AB6254" w:rsidRDefault="00110735">
      <w:pPr>
        <w:spacing w:line="420" w:lineRule="atLeast"/>
        <w:ind w:firstLineChars="200" w:firstLine="420"/>
        <w:jc w:val="center"/>
        <w:rPr>
          <w:rFonts w:ascii="华文仿宋" w:eastAsia="华文仿宋" w:hAnsi="华文仿宋"/>
          <w:szCs w:val="21"/>
        </w:rPr>
      </w:pPr>
      <w:r w:rsidRPr="00AB6254">
        <w:rPr>
          <w:rFonts w:ascii="华文仿宋" w:eastAsia="华文仿宋" w:hAnsi="华文仿宋" w:hint="eastAsia"/>
          <w:szCs w:val="21"/>
        </w:rPr>
        <w:t>图1</w:t>
      </w:r>
      <w:r w:rsidRPr="00AB6254">
        <w:rPr>
          <w:rFonts w:ascii="华文仿宋" w:eastAsia="华文仿宋" w:hAnsi="华文仿宋"/>
          <w:szCs w:val="21"/>
        </w:rPr>
        <w:t>9</w:t>
      </w:r>
      <w:r w:rsidRPr="00AB6254">
        <w:rPr>
          <w:rFonts w:ascii="华文仿宋" w:eastAsia="华文仿宋" w:hAnsi="华文仿宋" w:hint="eastAsia"/>
          <w:szCs w:val="21"/>
        </w:rPr>
        <w:t>-</w:t>
      </w:r>
      <w:r w:rsidR="00E71C13" w:rsidRPr="00AB6254">
        <w:rPr>
          <w:rFonts w:ascii="华文仿宋" w:eastAsia="华文仿宋" w:hAnsi="华文仿宋" w:hint="eastAsia"/>
          <w:szCs w:val="21"/>
        </w:rPr>
        <w:t>搬运</w:t>
      </w:r>
      <w:r w:rsidRPr="00AB6254">
        <w:rPr>
          <w:rFonts w:ascii="华文仿宋" w:eastAsia="华文仿宋" w:hAnsi="华文仿宋" w:hint="eastAsia"/>
          <w:szCs w:val="21"/>
        </w:rPr>
        <w:t>机器人任务完成状态图</w:t>
      </w:r>
    </w:p>
    <w:p w14:paraId="20239ACB" w14:textId="77777777" w:rsidR="004A1B2D" w:rsidRPr="00AB6254" w:rsidRDefault="00110735">
      <w:pPr>
        <w:spacing w:line="420" w:lineRule="atLeast"/>
        <w:rPr>
          <w:rFonts w:ascii="楷体_GB2312" w:eastAsia="楷体_GB2312" w:hAnsi="Times New Roman" w:cs="Times New Roman"/>
          <w:b/>
          <w:sz w:val="32"/>
          <w:szCs w:val="21"/>
        </w:rPr>
      </w:pPr>
      <w:r w:rsidRPr="00AB6254">
        <w:rPr>
          <w:rFonts w:ascii="楷体_GB2312" w:eastAsia="楷体_GB2312" w:hAnsi="Times New Roman" w:cs="Times New Roman"/>
          <w:b/>
          <w:sz w:val="32"/>
          <w:szCs w:val="21"/>
        </w:rPr>
        <w:t>3.</w:t>
      </w:r>
      <w:r w:rsidRPr="00AB6254">
        <w:rPr>
          <w:rFonts w:ascii="楷体_GB2312" w:eastAsia="楷体_GB2312" w:hAnsi="Times New Roman" w:cs="Times New Roman" w:hint="eastAsia"/>
          <w:b/>
          <w:sz w:val="32"/>
          <w:szCs w:val="21"/>
        </w:rPr>
        <w:t>9智能仓储</w:t>
      </w:r>
    </w:p>
    <w:p w14:paraId="10F61B44" w14:textId="77777777" w:rsidR="004A1B2D" w:rsidRPr="00AB6254" w:rsidRDefault="002076DE">
      <w:pPr>
        <w:spacing w:line="420" w:lineRule="atLeast"/>
        <w:jc w:val="center"/>
        <w:rPr>
          <w:rFonts w:ascii="华文仿宋" w:eastAsia="华文仿宋" w:hAnsi="华文仿宋"/>
          <w:szCs w:val="21"/>
        </w:rPr>
      </w:pPr>
      <w:r w:rsidRPr="00AB6254">
        <w:rPr>
          <w:rFonts w:ascii="华文仿宋" w:eastAsia="华文仿宋" w:hAnsi="华文仿宋"/>
          <w:noProof/>
          <w:szCs w:val="21"/>
        </w:rPr>
        <mc:AlternateContent>
          <mc:Choice Requires="wps">
            <w:drawing>
              <wp:anchor distT="0" distB="0" distL="114300" distR="114300" simplePos="0" relativeHeight="253064192" behindDoc="0" locked="0" layoutInCell="1" allowOverlap="1" wp14:anchorId="6675D4B6" wp14:editId="516E3065">
                <wp:simplePos x="0" y="0"/>
                <wp:positionH relativeFrom="column">
                  <wp:posOffset>4876800</wp:posOffset>
                </wp:positionH>
                <wp:positionV relativeFrom="paragraph">
                  <wp:posOffset>358140</wp:posOffset>
                </wp:positionV>
                <wp:extent cx="605790" cy="297180"/>
                <wp:effectExtent l="647700" t="0" r="22860" b="26670"/>
                <wp:wrapNone/>
                <wp:docPr id="58" name="AutoShape 8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05790" cy="297180"/>
                        </a:xfrm>
                        <a:prstGeom prst="wedgeRectCallout">
                          <a:avLst>
                            <a:gd name="adj1" fmla="val -149442"/>
                            <a:gd name="adj2" fmla="val 30888"/>
                          </a:avLst>
                        </a:prstGeom>
                        <a:solidFill>
                          <a:srgbClr val="000000">
                            <a:alpha val="79999"/>
                          </a:srgbClr>
                        </a:solidFill>
                        <a:ln w="9525">
                          <a:solidFill>
                            <a:srgbClr val="000000"/>
                          </a:solidFill>
                          <a:miter lim="800000"/>
                        </a:ln>
                      </wps:spPr>
                      <wps:txbx>
                        <w:txbxContent>
                          <w:p w14:paraId="4944A222" w14:textId="77777777" w:rsidR="00D70317" w:rsidRDefault="00D70317" w:rsidP="007A486B">
                            <w:pPr>
                              <w:jc w:val="center"/>
                              <w:rPr>
                                <w:rFonts w:ascii="华文仿宋" w:eastAsia="华文仿宋" w:hAnsi="华文仿宋"/>
                              </w:rPr>
                            </w:pPr>
                            <w:r>
                              <w:rPr>
                                <w:rFonts w:ascii="华文仿宋" w:eastAsia="华文仿宋" w:hAnsi="华文仿宋" w:hint="eastAsia"/>
                              </w:rPr>
                              <w:t>储物箱</w:t>
                            </w:r>
                          </w:p>
                          <w:p w14:paraId="690CCAB1" w14:textId="77777777" w:rsidR="00D70317" w:rsidRDefault="00D70317" w:rsidP="007A486B">
                            <w:r>
                              <w:rPr>
                                <w:rFonts w:hint="eastAsia"/>
                              </w:rPr>
                              <w:t>区</w:t>
                            </w:r>
                          </w:p>
                        </w:txbxContent>
                      </wps:txbx>
                      <wps:bodyPr rot="0" vert="horz" wrap="square" lIns="91440" tIns="45720" rIns="91440" bIns="45720" anchor="t" anchorCtr="0" upright="1">
                        <a:noAutofit/>
                      </wps:bodyPr>
                    </wps:wsp>
                  </a:graphicData>
                </a:graphic>
              </wp:anchor>
            </w:drawing>
          </mc:Choice>
          <mc:Fallback>
            <w:pict>
              <v:shape w14:anchorId="6675D4B6" id="AutoShape 82" o:spid="_x0000_s1061" type="#_x0000_t61" style="position:absolute;left:0;text-align:left;margin-left:384pt;margin-top:28.2pt;width:47.7pt;height:23.4pt;z-index:25306419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" adj="-21479,17472" fillcolor="black">
                <v:fill opacity="52428f"/>
                <v:textbox>
                  <w:txbxContent>
                    <w:p w14:paraId="4944A222" w14:textId="77777777" w:rsidR="00D70317" w:rsidRDefault="00D70317" w:rsidP="007A486B">
                      <w:pPr>
                        <w:jc w:val="center"/>
                        <w:rPr>
                          <w:rFonts w:ascii="华文仿宋" w:eastAsia="华文仿宋" w:hAnsi="华文仿宋"/>
                        </w:rPr>
                      </w:pPr>
                      <w:r>
                        <w:rPr>
                          <w:rFonts w:ascii="华文仿宋" w:eastAsia="华文仿宋" w:hAnsi="华文仿宋" w:hint="eastAsia"/>
                        </w:rPr>
                        <w:t>储物箱</w:t>
                      </w:r>
                    </w:p>
                    <w:p w14:paraId="690CCAB1" w14:textId="77777777" w:rsidR="00D70317" w:rsidRDefault="00D70317" w:rsidP="007A486B">
                      <w:r>
                        <w:rPr>
                          <w:rFonts w:hint="eastAsia"/>
                        </w:rPr>
                        <w:t>区</w:t>
                      </w:r>
                    </w:p>
                  </w:txbxContent>
                </v:textbox>
              </v:shape>
            </w:pict>
          </mc:Fallback>
        </mc:AlternateContent>
      </w:r>
      <w:r w:rsidRPr="00AB6254">
        <w:rPr>
          <w:rFonts w:ascii="华文仿宋" w:eastAsia="华文仿宋" w:hAnsi="华文仿宋"/>
          <w:noProof/>
          <w:szCs w:val="21"/>
        </w:rPr>
        <mc:AlternateContent>
          <mc:Choice Requires="wps">
            <w:drawing>
              <wp:anchor distT="0" distB="0" distL="114300" distR="114300" simplePos="0" relativeHeight="253066240" behindDoc="0" locked="0" layoutInCell="1" allowOverlap="1" wp14:anchorId="0B436A36" wp14:editId="344E5317">
                <wp:simplePos x="0" y="0"/>
                <wp:positionH relativeFrom="column">
                  <wp:posOffset>4876800</wp:posOffset>
                </wp:positionH>
                <wp:positionV relativeFrom="paragraph">
                  <wp:posOffset>986790</wp:posOffset>
                </wp:positionV>
                <wp:extent cx="605790" cy="297180"/>
                <wp:effectExtent l="609600" t="0" r="22860" b="26670"/>
                <wp:wrapNone/>
                <wp:docPr id="59" name="AutoShape 8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05790" cy="297180"/>
                        </a:xfrm>
                        <a:prstGeom prst="wedgeRectCallout">
                          <a:avLst>
                            <a:gd name="adj1" fmla="val -143555"/>
                            <a:gd name="adj2" fmla="val -46060"/>
                          </a:avLst>
                        </a:prstGeom>
                        <a:solidFill>
                          <a:srgbClr val="000000">
                            <a:alpha val="79999"/>
                          </a:srgbClr>
                        </a:solidFill>
                        <a:ln w="9525">
                          <a:solidFill>
                            <a:srgbClr val="000000"/>
                          </a:solidFill>
                          <a:miter lim="800000"/>
                        </a:ln>
                      </wps:spPr>
                      <wps:txbx>
                        <w:txbxContent>
                          <w:p w14:paraId="73AFC688" w14:textId="77777777" w:rsidR="00D70317" w:rsidRDefault="00D70317" w:rsidP="007A486B">
                            <w:pPr>
                              <w:jc w:val="center"/>
                              <w:rPr>
                                <w:rFonts w:ascii="华文仿宋" w:eastAsia="华文仿宋" w:hAnsi="华文仿宋"/>
                              </w:rPr>
                            </w:pPr>
                            <w:r>
                              <w:rPr>
                                <w:rFonts w:ascii="华文仿宋" w:eastAsia="华文仿宋" w:hAnsi="华文仿宋" w:hint="eastAsia"/>
                              </w:rPr>
                              <w:t>物料</w:t>
                            </w:r>
                          </w:p>
                          <w:p w14:paraId="39603C81" w14:textId="77777777" w:rsidR="00D70317" w:rsidRDefault="00D70317" w:rsidP="007A486B">
                            <w:r>
                              <w:rPr>
                                <w:rFonts w:hint="eastAsia"/>
                              </w:rPr>
                              <w:t>区</w:t>
                            </w:r>
                          </w:p>
                        </w:txbxContent>
                      </wps:txbx>
                      <wps:bodyPr rot="0" vert="horz" wrap="square" lIns="91440" tIns="45720" rIns="91440" bIns="45720" anchor="t" anchorCtr="0" upright="1">
                        <a:noAutofit/>
                      </wps:bodyPr>
                    </wps:wsp>
                  </a:graphicData>
                </a:graphic>
              </wp:anchor>
            </w:drawing>
          </mc:Choice>
          <mc:Fallback>
            <w:pict>
              <v:shape w14:anchorId="0B436A36" id="_x0000_s1062" type="#_x0000_t61" style="position:absolute;left:0;text-align:left;margin-left:384pt;margin-top:77.7pt;width:47.7pt;height:23.4pt;z-index:25306624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" adj="-20208,851" fillcolor="black">
                <v:fill opacity="52428f"/>
                <v:textbox>
                  <w:txbxContent>
                    <w:p w14:paraId="73AFC688" w14:textId="77777777" w:rsidR="00D70317" w:rsidRDefault="00D70317" w:rsidP="007A486B">
                      <w:pPr>
                        <w:jc w:val="center"/>
                        <w:rPr>
                          <w:rFonts w:ascii="华文仿宋" w:eastAsia="华文仿宋" w:hAnsi="华文仿宋"/>
                        </w:rPr>
                      </w:pPr>
                      <w:r>
                        <w:rPr>
                          <w:rFonts w:ascii="华文仿宋" w:eastAsia="华文仿宋" w:hAnsi="华文仿宋" w:hint="eastAsia"/>
                        </w:rPr>
                        <w:t>物料</w:t>
                      </w:r>
                    </w:p>
                    <w:p w14:paraId="39603C81" w14:textId="77777777" w:rsidR="00D70317" w:rsidRDefault="00D70317" w:rsidP="007A486B">
                      <w:r>
                        <w:rPr>
                          <w:rFonts w:hint="eastAsia"/>
                        </w:rPr>
                        <w:t>区</w:t>
                      </w:r>
                    </w:p>
                  </w:txbxContent>
                </v:textbox>
              </v:shape>
            </w:pict>
          </mc:Fallback>
        </mc:AlternateContent>
      </w:r>
      <w:r w:rsidRPr="00AB6254">
        <w:rPr>
          <w:rFonts w:ascii="华文仿宋" w:eastAsia="华文仿宋" w:hAnsi="华文仿宋"/>
          <w:noProof/>
          <w:szCs w:val="21"/>
        </w:rPr>
        <mc:AlternateContent>
          <mc:Choice Requires="wps">
            <w:drawing>
              <wp:anchor distT="0" distB="0" distL="114300" distR="114300" simplePos="0" relativeHeight="253062144" behindDoc="0" locked="0" layoutInCell="1" allowOverlap="1" wp14:anchorId="3BD6590C" wp14:editId="2922E3F9">
                <wp:simplePos x="0" y="0"/>
                <wp:positionH relativeFrom="column">
                  <wp:posOffset>4876800</wp:posOffset>
                </wp:positionH>
                <wp:positionV relativeFrom="paragraph">
                  <wp:posOffset>1891665</wp:posOffset>
                </wp:positionV>
                <wp:extent cx="605790" cy="297180"/>
                <wp:effectExtent l="1409700" t="685800" r="22860" b="26670"/>
                <wp:wrapNone/>
                <wp:docPr id="57" name="AutoShape 8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05790" cy="297180"/>
                        </a:xfrm>
                        <a:prstGeom prst="wedgeRectCallout">
                          <a:avLst>
                            <a:gd name="adj1" fmla="val -272876"/>
                            <a:gd name="adj2" fmla="val -261872"/>
                          </a:avLst>
                        </a:prstGeom>
                        <a:solidFill>
                          <a:srgbClr val="000000">
                            <a:alpha val="79999"/>
                          </a:srgbClr>
                        </a:solidFill>
                        <a:ln w="9525">
                          <a:solidFill>
                            <a:srgbClr val="000000"/>
                          </a:solidFill>
                          <a:miter lim="800000"/>
                        </a:ln>
                      </wps:spPr>
                      <wps:txbx>
                        <w:txbxContent>
                          <w:p w14:paraId="1679C03E" w14:textId="77777777" w:rsidR="00D70317" w:rsidRDefault="00D70317" w:rsidP="007A486B">
                            <w:pPr>
                              <w:jc w:val="center"/>
                              <w:rPr>
                                <w:rFonts w:ascii="华文仿宋" w:eastAsia="华文仿宋" w:hAnsi="华文仿宋"/>
                              </w:rPr>
                            </w:pPr>
                            <w:r>
                              <w:rPr>
                                <w:rFonts w:ascii="华文仿宋" w:eastAsia="华文仿宋" w:hAnsi="华文仿宋" w:hint="eastAsia"/>
                              </w:rPr>
                              <w:t>转柄</w:t>
                            </w:r>
                          </w:p>
                          <w:p w14:paraId="57D0C5F1" w14:textId="77777777" w:rsidR="00D70317" w:rsidRDefault="00D70317" w:rsidP="007A486B">
                            <w:r>
                              <w:rPr>
                                <w:rFonts w:hint="eastAsia"/>
                              </w:rPr>
                              <w:t>区</w:t>
                            </w:r>
                          </w:p>
                        </w:txbxContent>
                      </wps:txbx>
                      <wps:bodyPr rot="0" vert="horz" wrap="square" lIns="91440" tIns="45720" rIns="91440" bIns="45720" anchor="t" anchorCtr="0" upright="1">
                        <a:noAutofit/>
                      </wps:bodyPr>
                    </wps:wsp>
                  </a:graphicData>
                </a:graphic>
              </wp:anchor>
            </w:drawing>
          </mc:Choice>
          <mc:Fallback>
            <w:pict>
              <v:shape w14:anchorId="3BD6590C" id="_x0000_s1063" type="#_x0000_t61" style="position:absolute;left:0;text-align:left;margin-left:384pt;margin-top:148.95pt;width:47.7pt;height:23.4pt;z-index:25306214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" adj="-48141,-45764" fillcolor="black">
                <v:fill opacity="52428f"/>
                <v:textbox>
                  <w:txbxContent>
                    <w:p w14:paraId="1679C03E" w14:textId="77777777" w:rsidR="00D70317" w:rsidRDefault="00D70317" w:rsidP="007A486B">
                      <w:pPr>
                        <w:jc w:val="center"/>
                        <w:rPr>
                          <w:rFonts w:ascii="华文仿宋" w:eastAsia="华文仿宋" w:hAnsi="华文仿宋"/>
                        </w:rPr>
                      </w:pPr>
                      <w:r>
                        <w:rPr>
                          <w:rFonts w:ascii="华文仿宋" w:eastAsia="华文仿宋" w:hAnsi="华文仿宋" w:hint="eastAsia"/>
                        </w:rPr>
                        <w:t>转柄</w:t>
                      </w:r>
                    </w:p>
                    <w:p w14:paraId="57D0C5F1" w14:textId="77777777" w:rsidR="00D70317" w:rsidRDefault="00D70317" w:rsidP="007A486B">
                      <w:r>
                        <w:rPr>
                          <w:rFonts w:hint="eastAsia"/>
                        </w:rPr>
                        <w:t>区</w:t>
                      </w:r>
                    </w:p>
                  </w:txbxContent>
                </v:textbox>
              </v:shape>
            </w:pict>
          </mc:Fallback>
        </mc:AlternateContent>
      </w:r>
      <w:r w:rsidRPr="00AB6254">
        <w:rPr>
          <w:rFonts w:ascii="华文仿宋" w:eastAsia="华文仿宋" w:hAnsi="华文仿宋"/>
          <w:noProof/>
          <w:szCs w:val="21"/>
        </w:rPr>
        <mc:AlternateContent>
          <mc:Choice Requires="wps">
            <w:drawing>
              <wp:anchor distT="0" distB="0" distL="114300" distR="114300" simplePos="0" relativeHeight="251867136" behindDoc="0" locked="0" layoutInCell="1" allowOverlap="1" wp14:anchorId="3A908D4A" wp14:editId="568934CF">
                <wp:simplePos x="0" y="0"/>
                <wp:positionH relativeFrom="column">
                  <wp:posOffset>-133350</wp:posOffset>
                </wp:positionH>
                <wp:positionV relativeFrom="paragraph">
                  <wp:posOffset>1910715</wp:posOffset>
                </wp:positionV>
                <wp:extent cx="605790" cy="297180"/>
                <wp:effectExtent l="0" t="628650" r="1127760" b="26670"/>
                <wp:wrapNone/>
                <wp:docPr id="134" name="AutoShape 8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05790" cy="297180"/>
                        </a:xfrm>
                        <a:prstGeom prst="wedgeRectCallout">
                          <a:avLst>
                            <a:gd name="adj1" fmla="val 222932"/>
                            <a:gd name="adj2" fmla="val -244778"/>
                          </a:avLst>
                        </a:prstGeom>
                        <a:solidFill>
                          <a:srgbClr val="000000">
                            <a:alpha val="79999"/>
                          </a:srgbClr>
                        </a:solidFill>
                        <a:ln w="9525">
                          <a:solidFill>
                            <a:srgbClr val="000000"/>
                          </a:solidFill>
                          <a:miter lim="800000"/>
                        </a:ln>
                      </wps:spPr>
                      <wps:txbx>
                        <w:txbxContent>
                          <w:p w14:paraId="50279349" w14:textId="77777777" w:rsidR="00D70317" w:rsidRDefault="00D70317">
                            <w:pPr>
                              <w:jc w:val="center"/>
                              <w:rPr>
                                <w:rFonts w:ascii="华文仿宋" w:eastAsia="华文仿宋" w:hAnsi="华文仿宋"/>
                              </w:rPr>
                            </w:pPr>
                            <w:r>
                              <w:rPr>
                                <w:rFonts w:ascii="华文仿宋" w:eastAsia="华文仿宋" w:hAnsi="华文仿宋" w:hint="eastAsia"/>
                              </w:rPr>
                              <w:t>转柄</w:t>
                            </w:r>
                          </w:p>
                          <w:p w14:paraId="194A272C" w14:textId="77777777" w:rsidR="00D70317" w:rsidRDefault="00D70317">
                            <w:r>
                              <w:rPr>
                                <w:rFonts w:hint="eastAsia"/>
                              </w:rPr>
                              <w:t>区</w:t>
                            </w:r>
                          </w:p>
                        </w:txbxContent>
                      </wps:txbx>
                      <wps:bodyPr rot="0" vert="horz" wrap="square" lIns="91440" tIns="45720" rIns="91440" bIns="45720" anchor="t" anchorCtr="0" upright="1">
                        <a:noAutofit/>
                      </wps:bodyPr>
                    </wps:wsp>
                  </a:graphicData>
                </a:graphic>
              </wp:anchor>
            </w:drawing>
          </mc:Choice>
          <mc:Fallback>
            <w:pict>
              <v:shape w14:anchorId="3A908D4A" id="_x0000_s1064" type="#_x0000_t61" style="position:absolute;left:0;text-align:left;margin-left:-10.5pt;margin-top:150.45pt;width:47.7pt;height:23.4pt;z-index:25186713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" adj="58953,-42072" fillcolor="black">
                <v:fill opacity="52428f"/>
                <v:textbox>
                  <w:txbxContent>
                    <w:p w14:paraId="50279349" w14:textId="77777777" w:rsidR="00D70317" w:rsidRDefault="00D70317">
                      <w:pPr>
                        <w:jc w:val="center"/>
                        <w:rPr>
                          <w:rFonts w:ascii="华文仿宋" w:eastAsia="华文仿宋" w:hAnsi="华文仿宋"/>
                        </w:rPr>
                      </w:pPr>
                      <w:r>
                        <w:rPr>
                          <w:rFonts w:ascii="华文仿宋" w:eastAsia="华文仿宋" w:hAnsi="华文仿宋" w:hint="eastAsia"/>
                        </w:rPr>
                        <w:t>转柄</w:t>
                      </w:r>
                    </w:p>
                    <w:p w14:paraId="194A272C" w14:textId="77777777" w:rsidR="00D70317" w:rsidRDefault="00D70317">
                      <w:r>
                        <w:rPr>
                          <w:rFonts w:hint="eastAsia"/>
                        </w:rPr>
                        <w:t>区</w:t>
                      </w:r>
                    </w:p>
                  </w:txbxContent>
                </v:textbox>
              </v:shape>
            </w:pict>
          </mc:Fallback>
        </mc:AlternateContent>
      </w:r>
      <w:r w:rsidRPr="00AB6254">
        <w:rPr>
          <w:rFonts w:ascii="华文仿宋" w:eastAsia="华文仿宋" w:hAnsi="华文仿宋"/>
          <w:noProof/>
          <w:szCs w:val="21"/>
        </w:rPr>
        <mc:AlternateContent>
          <mc:Choice Requires="wps">
            <w:drawing>
              <wp:anchor distT="0" distB="0" distL="114300" distR="114300" simplePos="0" relativeHeight="251822080" behindDoc="0" locked="0" layoutInCell="1" allowOverlap="1" wp14:anchorId="68BBDCBD" wp14:editId="0A101BF3">
                <wp:simplePos x="0" y="0"/>
                <wp:positionH relativeFrom="column">
                  <wp:posOffset>-133350</wp:posOffset>
                </wp:positionH>
                <wp:positionV relativeFrom="paragraph">
                  <wp:posOffset>1186815</wp:posOffset>
                </wp:positionV>
                <wp:extent cx="605790" cy="297180"/>
                <wp:effectExtent l="0" t="361950" r="594360" b="26670"/>
                <wp:wrapNone/>
                <wp:docPr id="35" name="AutoShape 8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05790" cy="297180"/>
                        </a:xfrm>
                        <a:prstGeom prst="wedgeRectCallout">
                          <a:avLst>
                            <a:gd name="adj1" fmla="val 137368"/>
                            <a:gd name="adj2" fmla="val -156103"/>
                          </a:avLst>
                        </a:prstGeom>
                        <a:solidFill>
                          <a:srgbClr val="000000">
                            <a:alpha val="79999"/>
                          </a:srgbClr>
                        </a:solidFill>
                        <a:ln w="9525">
                          <a:solidFill>
                            <a:srgbClr val="000000"/>
                          </a:solidFill>
                          <a:miter lim="800000"/>
                        </a:ln>
                      </wps:spPr>
                      <wps:txbx>
                        <w:txbxContent>
                          <w:p w14:paraId="01C1F8FB" w14:textId="77777777" w:rsidR="00D70317" w:rsidRDefault="00D70317">
                            <w:pPr>
                              <w:jc w:val="center"/>
                              <w:rPr>
                                <w:rFonts w:ascii="华文仿宋" w:eastAsia="华文仿宋" w:hAnsi="华文仿宋"/>
                              </w:rPr>
                            </w:pPr>
                            <w:r>
                              <w:rPr>
                                <w:rFonts w:ascii="华文仿宋" w:eastAsia="华文仿宋" w:hAnsi="华文仿宋" w:hint="eastAsia"/>
                              </w:rPr>
                              <w:t>物料</w:t>
                            </w:r>
                          </w:p>
                          <w:p w14:paraId="097976D3" w14:textId="77777777" w:rsidR="00D70317" w:rsidRDefault="00D70317">
                            <w:r>
                              <w:rPr>
                                <w:rFonts w:hint="eastAsia"/>
                              </w:rPr>
                              <w:t>区</w:t>
                            </w:r>
                          </w:p>
                        </w:txbxContent>
                      </wps:txbx>
                      <wps:bodyPr rot="0" vert="horz" wrap="square" lIns="91440" tIns="45720" rIns="91440" bIns="45720" anchor="t" anchorCtr="0" upright="1">
                        <a:noAutofit/>
                      </wps:bodyPr>
                    </wps:wsp>
                  </a:graphicData>
                </a:graphic>
              </wp:anchor>
            </w:drawing>
          </mc:Choice>
          <mc:Fallback>
            <w:pict>
              <v:shape w14:anchorId="68BBDCBD" id="_x0000_s1065" type="#_x0000_t61" style="position:absolute;left:0;text-align:left;margin-left:-10.5pt;margin-top:93.45pt;width:47.7pt;height:23.4pt;z-index:25182208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" adj="40471,-22918" fillcolor="black">
                <v:fill opacity="52428f"/>
                <v:textbox>
                  <w:txbxContent>
                    <w:p w14:paraId="01C1F8FB" w14:textId="77777777" w:rsidR="00D70317" w:rsidRDefault="00D70317">
                      <w:pPr>
                        <w:jc w:val="center"/>
                        <w:rPr>
                          <w:rFonts w:ascii="华文仿宋" w:eastAsia="华文仿宋" w:hAnsi="华文仿宋"/>
                        </w:rPr>
                      </w:pPr>
                      <w:r>
                        <w:rPr>
                          <w:rFonts w:ascii="华文仿宋" w:eastAsia="华文仿宋" w:hAnsi="华文仿宋" w:hint="eastAsia"/>
                        </w:rPr>
                        <w:t>物料</w:t>
                      </w:r>
                    </w:p>
                    <w:p w14:paraId="097976D3" w14:textId="77777777" w:rsidR="00D70317" w:rsidRDefault="00D70317">
                      <w:r>
                        <w:rPr>
                          <w:rFonts w:hint="eastAsia"/>
                        </w:rPr>
                        <w:t>区</w:t>
                      </w:r>
                    </w:p>
                  </w:txbxContent>
                </v:textbox>
              </v:shape>
            </w:pict>
          </mc:Fallback>
        </mc:AlternateContent>
      </w:r>
      <w:r w:rsidRPr="00AB6254">
        <w:rPr>
          <w:rFonts w:ascii="华文仿宋" w:eastAsia="华文仿宋" w:hAnsi="华文仿宋"/>
          <w:noProof/>
          <w:szCs w:val="21"/>
        </w:rPr>
        <mc:AlternateContent>
          <mc:Choice Requires="wps">
            <w:drawing>
              <wp:anchor distT="0" distB="0" distL="114300" distR="114300" simplePos="0" relativeHeight="251869184" behindDoc="0" locked="0" layoutInCell="1" allowOverlap="1" wp14:anchorId="270CF23A" wp14:editId="36B55058">
                <wp:simplePos x="0" y="0"/>
                <wp:positionH relativeFrom="column">
                  <wp:posOffset>-133350</wp:posOffset>
                </wp:positionH>
                <wp:positionV relativeFrom="paragraph">
                  <wp:posOffset>358140</wp:posOffset>
                </wp:positionV>
                <wp:extent cx="605790" cy="297180"/>
                <wp:effectExtent l="0" t="0" r="727710" b="26670"/>
                <wp:wrapNone/>
                <wp:docPr id="136" name="AutoShape 8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05790" cy="297180"/>
                        </a:xfrm>
                        <a:prstGeom prst="wedgeRectCallout">
                          <a:avLst>
                            <a:gd name="adj1" fmla="val 159782"/>
                            <a:gd name="adj2" fmla="val -11846"/>
                          </a:avLst>
                        </a:prstGeom>
                        <a:solidFill>
                          <a:srgbClr val="000000">
                            <a:alpha val="79999"/>
                          </a:srgbClr>
                        </a:solidFill>
                        <a:ln w="9525">
                          <a:solidFill>
                            <a:srgbClr val="000000"/>
                          </a:solidFill>
                          <a:miter lim="800000"/>
                        </a:ln>
                      </wps:spPr>
                      <wps:txbx>
                        <w:txbxContent>
                          <w:p w14:paraId="357FC2E5" w14:textId="77777777" w:rsidR="00D70317" w:rsidRDefault="00D70317">
                            <w:pPr>
                              <w:jc w:val="center"/>
                              <w:rPr>
                                <w:rFonts w:ascii="华文仿宋" w:eastAsia="华文仿宋" w:hAnsi="华文仿宋"/>
                              </w:rPr>
                            </w:pPr>
                            <w:r>
                              <w:rPr>
                                <w:rFonts w:ascii="华文仿宋" w:eastAsia="华文仿宋" w:hAnsi="华文仿宋" w:hint="eastAsia"/>
                              </w:rPr>
                              <w:t>储物箱</w:t>
                            </w:r>
                          </w:p>
                          <w:p w14:paraId="0164A18D" w14:textId="77777777" w:rsidR="00D70317" w:rsidRDefault="00D70317">
                            <w:r>
                              <w:rPr>
                                <w:rFonts w:hint="eastAsia"/>
                              </w:rPr>
                              <w:t>区</w:t>
                            </w:r>
                          </w:p>
                        </w:txbxContent>
                      </wps:txbx>
                      <wps:bodyPr rot="0" vert="horz" wrap="square" lIns="91440" tIns="45720" rIns="91440" bIns="45720" anchor="t" anchorCtr="0" upright="1">
                        <a:noAutofit/>
                      </wps:bodyPr>
                    </wps:wsp>
                  </a:graphicData>
                </a:graphic>
              </wp:anchor>
            </w:drawing>
          </mc:Choice>
          <mc:Fallback>
            <w:pict>
              <v:shape w14:anchorId="270CF23A" id="_x0000_s1066" type="#_x0000_t61" style="position:absolute;left:0;text-align:left;margin-left:-10.5pt;margin-top:28.2pt;width:47.7pt;height:23.4pt;z-index:25186918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" adj="45313,8241" fillcolor="black">
                <v:fill opacity="52428f"/>
                <v:textbox>
                  <w:txbxContent>
                    <w:p w14:paraId="357FC2E5" w14:textId="77777777" w:rsidR="00D70317" w:rsidRDefault="00D70317">
                      <w:pPr>
                        <w:jc w:val="center"/>
                        <w:rPr>
                          <w:rFonts w:ascii="华文仿宋" w:eastAsia="华文仿宋" w:hAnsi="华文仿宋"/>
                        </w:rPr>
                      </w:pPr>
                      <w:r>
                        <w:rPr>
                          <w:rFonts w:ascii="华文仿宋" w:eastAsia="华文仿宋" w:hAnsi="华文仿宋" w:hint="eastAsia"/>
                        </w:rPr>
                        <w:t>储物箱</w:t>
                      </w:r>
                    </w:p>
                    <w:p w14:paraId="0164A18D" w14:textId="77777777" w:rsidR="00D70317" w:rsidRDefault="00D70317">
                      <w:r>
                        <w:rPr>
                          <w:rFonts w:hint="eastAsia"/>
                        </w:rPr>
                        <w:t>区</w:t>
                      </w:r>
                    </w:p>
                  </w:txbxContent>
                </v:textbox>
              </v:shape>
            </w:pict>
          </mc:Fallback>
        </mc:AlternateContent>
      </w:r>
      <w:r w:rsidRPr="00AB6254">
        <w:rPr>
          <w:rFonts w:ascii="华文仿宋" w:eastAsia="华文仿宋" w:hAnsi="华文仿宋"/>
          <w:noProof/>
          <w:szCs w:val="21"/>
        </w:rPr>
        <w:drawing>
          <wp:inline distT="0" distB="0" distL="0" distR="0" wp14:anchorId="64D81F6D" wp14:editId="523A822C">
            <wp:extent cx="2405433" cy="1885950"/>
            <wp:effectExtent l="0" t="0" r="0" b="0"/>
            <wp:docPr id="80" name="图片 80" descr="F:\2019 竞赛资料\学校赛制\积木教育机器人赛（电教赛制）【小学组、初中组、高中组】(C201SK903)\IMG_08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F:\2019 竞赛资料\学校赛制\积木教育机器人赛（电教赛制）【小学组、初中组、高中组】(C201SK903)\IMG_0819.JPG"/>
                    <pic:cNvPicPr>
                      <a:picLocks noChangeAspect="1" noChangeArrowheads="1"/>
                    </pic:cNvPicPr>
                  </pic:nvPicPr>
                  <pic:blipFill rotWithShape="1">
                    <a:blip r:embed="rId31" cstate="print">
                      <a:extLst>
                        <a:ext uri="{28A0092B-C50C-407E-A947-70E740481C1C}">
                          <a14:useLocalDpi xmlns:a14="http://schemas.microsoft.com/office/drawing/2010/main" val="0"/>
                        </a:ext>
                      </a:extLst>
                    </a:blip>
                    <a:srcRect l="11164" t="12981" r="12125" b="6730"/>
                    <a:stretch/>
                  </pic:blipFill>
                  <pic:spPr bwMode="auto">
                    <a:xfrm>
                      <a:off x="0" y="0"/>
                      <a:ext cx="2405433" cy="1885950"/>
                    </a:xfrm>
                    <a:prstGeom prst="rect">
                      <a:avLst/>
                    </a:prstGeom>
                    <a:noFill/>
                    <a:ln>
                      <a:noFill/>
                    </a:ln>
                    <a:extLst>
                      <a:ext uri="{53640926-AAD7-44D8-BBD7-CCE9431645EC}">
                        <a14:shadowObscured xmlns:a14="http://schemas.microsoft.com/office/drawing/2010/main"/>
                      </a:ext>
                    </a:extLst>
                  </pic:spPr>
                </pic:pic>
              </a:graphicData>
            </a:graphic>
          </wp:inline>
        </w:drawing>
      </w:r>
      <w:r w:rsidRPr="00AB6254">
        <w:rPr>
          <w:rFonts w:ascii="华文仿宋" w:eastAsia="华文仿宋" w:hAnsi="华文仿宋"/>
          <w:noProof/>
          <w:szCs w:val="21"/>
        </w:rPr>
        <w:drawing>
          <wp:inline distT="0" distB="0" distL="0" distR="0" wp14:anchorId="29A0A934" wp14:editId="1387F3DB">
            <wp:extent cx="1868146" cy="1884582"/>
            <wp:effectExtent l="0" t="0" r="0" b="1905"/>
            <wp:docPr id="81" name="图片 81" descr="F:\2019 竞赛资料\学校赛制\积木教育机器人赛（电教赛制）【小学组、初中组、高中组】(C201SK903)\IMG_08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F:\2019 竞赛资料\学校赛制\积木教育机器人赛（电教赛制）【小学组、初中组、高中组】(C201SK903)\IMG_0821.JPG"/>
                    <pic:cNvPicPr>
                      <a:picLocks noChangeAspect="1" noChangeArrowheads="1"/>
                    </pic:cNvPicPr>
                  </pic:nvPicPr>
                  <pic:blipFill rotWithShape="1">
                    <a:blip r:embed="rId32" cstate="print">
                      <a:extLst>
                        <a:ext uri="{28A0092B-C50C-407E-A947-70E740481C1C}">
                          <a14:useLocalDpi xmlns:a14="http://schemas.microsoft.com/office/drawing/2010/main" val="0"/>
                        </a:ext>
                      </a:extLst>
                    </a:blip>
                    <a:srcRect l="20036" t="9880" r="18412" b="7228"/>
                    <a:stretch/>
                  </pic:blipFill>
                  <pic:spPr bwMode="auto">
                    <a:xfrm>
                      <a:off x="0" y="0"/>
                      <a:ext cx="1870195" cy="1886649"/>
                    </a:xfrm>
                    <a:prstGeom prst="rect">
                      <a:avLst/>
                    </a:prstGeom>
                    <a:noFill/>
                    <a:ln>
                      <a:noFill/>
                    </a:ln>
                    <a:extLst>
                      <a:ext uri="{53640926-AAD7-44D8-BBD7-CCE9431645EC}">
                        <a14:shadowObscured xmlns:a14="http://schemas.microsoft.com/office/drawing/2010/main"/>
                      </a:ext>
                    </a:extLst>
                  </pic:spPr>
                </pic:pic>
              </a:graphicData>
            </a:graphic>
          </wp:inline>
        </w:drawing>
      </w:r>
    </w:p>
    <w:p w14:paraId="4C80B80C" w14:textId="77777777" w:rsidR="004A1B2D" w:rsidRPr="00AB6254" w:rsidRDefault="00110735">
      <w:pPr>
        <w:spacing w:line="420" w:lineRule="atLeast"/>
        <w:ind w:firstLineChars="200" w:firstLine="420"/>
        <w:jc w:val="center"/>
        <w:rPr>
          <w:rFonts w:ascii="华文仿宋" w:eastAsia="华文仿宋" w:hAnsi="华文仿宋"/>
          <w:szCs w:val="21"/>
        </w:rPr>
      </w:pPr>
      <w:r w:rsidRPr="00AB6254">
        <w:rPr>
          <w:rFonts w:ascii="华文仿宋" w:eastAsia="华文仿宋" w:hAnsi="华文仿宋" w:hint="eastAsia"/>
          <w:szCs w:val="21"/>
        </w:rPr>
        <w:t>图</w:t>
      </w:r>
      <w:r w:rsidRPr="00AB6254">
        <w:rPr>
          <w:rFonts w:ascii="华文仿宋" w:eastAsia="华文仿宋" w:hAnsi="华文仿宋"/>
          <w:szCs w:val="21"/>
        </w:rPr>
        <w:t>20</w:t>
      </w:r>
      <w:r w:rsidRPr="00AB6254">
        <w:rPr>
          <w:rFonts w:ascii="华文仿宋" w:eastAsia="华文仿宋" w:hAnsi="华文仿宋" w:hint="eastAsia"/>
          <w:szCs w:val="21"/>
        </w:rPr>
        <w:t>-智能仓储模型初始状态图</w:t>
      </w:r>
    </w:p>
    <w:p w14:paraId="012194FB" w14:textId="77777777" w:rsidR="004A1B2D" w:rsidRPr="00AB6254" w:rsidRDefault="00110735">
      <w:pPr>
        <w:spacing w:line="420" w:lineRule="atLeast"/>
        <w:rPr>
          <w:rFonts w:ascii="仿宋_GB2312" w:eastAsia="仿宋_GB2312" w:hAnsi="华文仿宋"/>
          <w:b/>
          <w:sz w:val="32"/>
          <w:szCs w:val="32"/>
        </w:rPr>
      </w:pPr>
      <w:r w:rsidRPr="00AB6254">
        <w:rPr>
          <w:rFonts w:ascii="仿宋_GB2312" w:eastAsia="仿宋_GB2312" w:hAnsi="华文仿宋" w:hint="eastAsia"/>
          <w:b/>
          <w:sz w:val="32"/>
          <w:szCs w:val="32"/>
        </w:rPr>
        <w:t>任务模型初始状态</w:t>
      </w:r>
    </w:p>
    <w:p w14:paraId="005D14E3" w14:textId="77777777" w:rsidR="004A1B2D" w:rsidRPr="00AB6254" w:rsidRDefault="00110735">
      <w:pPr>
        <w:spacing w:line="420" w:lineRule="atLeast"/>
        <w:ind w:firstLineChars="200" w:firstLine="640"/>
        <w:jc w:val="left"/>
        <w:rPr>
          <w:rFonts w:ascii="仿宋_GB2312" w:eastAsia="仿宋_GB2312" w:hAnsi="华文仿宋"/>
          <w:sz w:val="32"/>
          <w:szCs w:val="32"/>
        </w:rPr>
      </w:pPr>
      <w:r w:rsidRPr="00AB6254">
        <w:rPr>
          <w:rFonts w:ascii="仿宋_GB2312" w:eastAsia="仿宋_GB2312" w:hAnsi="华文仿宋" w:hint="eastAsia"/>
          <w:sz w:val="32"/>
          <w:szCs w:val="32"/>
        </w:rPr>
        <w:t>智能仓储任务模型固定在场地上，如图</w:t>
      </w:r>
      <w:r w:rsidRPr="00AB6254">
        <w:rPr>
          <w:rFonts w:ascii="仿宋_GB2312" w:eastAsia="仿宋_GB2312" w:hAnsi="华文仿宋"/>
          <w:sz w:val="32"/>
          <w:szCs w:val="32"/>
        </w:rPr>
        <w:t>20</w:t>
      </w:r>
      <w:r w:rsidRPr="00AB6254">
        <w:rPr>
          <w:rFonts w:ascii="仿宋_GB2312" w:eastAsia="仿宋_GB2312" w:hAnsi="华文仿宋" w:hint="eastAsia"/>
          <w:sz w:val="32"/>
          <w:szCs w:val="32"/>
        </w:rPr>
        <w:t>所示。</w:t>
      </w:r>
    </w:p>
    <w:p w14:paraId="0DF708AF" w14:textId="77777777" w:rsidR="004A1B2D" w:rsidRPr="00AB6254" w:rsidRDefault="00110735">
      <w:pPr>
        <w:spacing w:line="420" w:lineRule="atLeast"/>
        <w:jc w:val="left"/>
        <w:rPr>
          <w:rFonts w:ascii="仿宋_GB2312" w:eastAsia="仿宋_GB2312" w:hAnsi="华文仿宋"/>
          <w:b/>
          <w:sz w:val="32"/>
          <w:szCs w:val="32"/>
        </w:rPr>
      </w:pPr>
      <w:r w:rsidRPr="00AB6254">
        <w:rPr>
          <w:rFonts w:ascii="仿宋_GB2312" w:eastAsia="仿宋_GB2312" w:hAnsi="华文仿宋" w:hint="eastAsia"/>
          <w:b/>
          <w:sz w:val="32"/>
          <w:szCs w:val="32"/>
        </w:rPr>
        <w:t>任务的得分标准及分值</w:t>
      </w:r>
    </w:p>
    <w:p w14:paraId="5914D3BC" w14:textId="0C167684" w:rsidR="004A1B2D" w:rsidRPr="00AB6254" w:rsidRDefault="00110735" w:rsidP="00C909DE">
      <w:pPr>
        <w:spacing w:line="420" w:lineRule="atLeast"/>
        <w:ind w:firstLine="420"/>
        <w:jc w:val="left"/>
        <w:rPr>
          <w:rFonts w:ascii="仿宋_GB2312" w:eastAsia="仿宋_GB2312" w:hAnsi="华文仿宋"/>
          <w:sz w:val="32"/>
          <w:szCs w:val="32"/>
        </w:rPr>
      </w:pPr>
      <w:r w:rsidRPr="00AB6254">
        <w:rPr>
          <w:rFonts w:ascii="仿宋_GB2312" w:eastAsia="仿宋_GB2312" w:hAnsi="华文仿宋" w:hint="eastAsia"/>
          <w:sz w:val="32"/>
          <w:szCs w:val="32"/>
        </w:rPr>
        <w:t>机器人需转动转柄打开储物箱，并将物料完全脱离任务模型，得60分。【低难度得分】</w:t>
      </w:r>
    </w:p>
    <w:p w14:paraId="0F0BC38B" w14:textId="43BACF31" w:rsidR="004A1B2D" w:rsidRPr="00AB6254" w:rsidRDefault="00110735" w:rsidP="00C909DE">
      <w:pPr>
        <w:spacing w:line="420" w:lineRule="atLeast"/>
        <w:ind w:firstLine="420"/>
        <w:jc w:val="left"/>
        <w:rPr>
          <w:rFonts w:ascii="仿宋_GB2312" w:eastAsia="仿宋_GB2312" w:hAnsi="华文仿宋"/>
          <w:sz w:val="32"/>
          <w:szCs w:val="32"/>
        </w:rPr>
      </w:pPr>
      <w:r w:rsidRPr="00AB6254">
        <w:rPr>
          <w:rFonts w:ascii="仿宋_GB2312" w:eastAsia="仿宋_GB2312" w:hAnsi="华文仿宋" w:hint="eastAsia"/>
          <w:sz w:val="32"/>
          <w:szCs w:val="32"/>
        </w:rPr>
        <w:t>机器人需转动转柄打开储物箱，并将物料带回基地，在低</w:t>
      </w:r>
      <w:r w:rsidRPr="00AB6254">
        <w:rPr>
          <w:rFonts w:ascii="仿宋_GB2312" w:eastAsia="仿宋_GB2312" w:hAnsi="华文仿宋" w:hint="eastAsia"/>
          <w:sz w:val="32"/>
          <w:szCs w:val="32"/>
        </w:rPr>
        <w:lastRenderedPageBreak/>
        <w:t>难度得分基础上，每个物料可加得40分。【高难度得分】</w:t>
      </w:r>
    </w:p>
    <w:p w14:paraId="515962B8" w14:textId="77777777" w:rsidR="004A1B2D" w:rsidRPr="00AB6254" w:rsidRDefault="002076DE">
      <w:pPr>
        <w:spacing w:line="420" w:lineRule="atLeast"/>
        <w:ind w:firstLineChars="200" w:firstLine="420"/>
        <w:jc w:val="center"/>
        <w:rPr>
          <w:rFonts w:ascii="华文仿宋" w:eastAsia="华文仿宋" w:hAnsi="华文仿宋"/>
          <w:szCs w:val="21"/>
        </w:rPr>
      </w:pPr>
      <w:r w:rsidRPr="00AB6254">
        <w:rPr>
          <w:rFonts w:ascii="华文仿宋" w:eastAsia="华文仿宋" w:hAnsi="华文仿宋"/>
          <w:noProof/>
          <w:szCs w:val="21"/>
        </w:rPr>
        <w:drawing>
          <wp:inline distT="0" distB="0" distL="0" distR="0" wp14:anchorId="61A2C25E" wp14:editId="3C0777A0">
            <wp:extent cx="4285878" cy="2857500"/>
            <wp:effectExtent l="0" t="0" r="635" b="0"/>
            <wp:docPr id="137" name="图片 137" descr="D:\shengyj\Desktop\电教规则文档\2019电教任务模型照片\IMG_8952.JPGIMG_89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 name="图片 137" descr="D:\shengyj\Desktop\电教规则文档\2019电教任务模型照片\IMG_8952.JPGIMG_8952"/>
                    <pic:cNvPicPr>
                      <a:picLocks noChangeAspect="1" noChangeArrowheads="1"/>
                    </pic:cNvPicPr>
                  </pic:nvPicPr>
                  <pic:blipFill>
                    <a:blip r:embed="rId33"/>
                    <a:srcRect/>
                    <a:stretch>
                      <a:fillRect/>
                    </a:stretch>
                  </pic:blipFill>
                  <pic:spPr>
                    <a:xfrm>
                      <a:off x="0" y="0"/>
                      <a:ext cx="4282167" cy="2855026"/>
                    </a:xfrm>
                    <a:prstGeom prst="rect">
                      <a:avLst/>
                    </a:prstGeom>
                    <a:noFill/>
                    <a:ln>
                      <a:noFill/>
                    </a:ln>
                  </pic:spPr>
                </pic:pic>
              </a:graphicData>
            </a:graphic>
          </wp:inline>
        </w:drawing>
      </w:r>
    </w:p>
    <w:p w14:paraId="6D2D01A9" w14:textId="77777777" w:rsidR="004A1B2D" w:rsidRPr="00AB6254" w:rsidRDefault="00110735">
      <w:pPr>
        <w:spacing w:line="420" w:lineRule="atLeast"/>
        <w:ind w:firstLineChars="200" w:firstLine="420"/>
        <w:jc w:val="center"/>
        <w:rPr>
          <w:rFonts w:ascii="华文仿宋" w:eastAsia="华文仿宋" w:hAnsi="华文仿宋"/>
          <w:szCs w:val="21"/>
        </w:rPr>
      </w:pPr>
      <w:r w:rsidRPr="00AB6254">
        <w:rPr>
          <w:rFonts w:ascii="华文仿宋" w:eastAsia="华文仿宋" w:hAnsi="华文仿宋" w:hint="eastAsia"/>
          <w:szCs w:val="21"/>
        </w:rPr>
        <w:t>图2</w:t>
      </w:r>
      <w:r w:rsidRPr="00AB6254">
        <w:rPr>
          <w:rFonts w:ascii="华文仿宋" w:eastAsia="华文仿宋" w:hAnsi="华文仿宋"/>
          <w:szCs w:val="21"/>
        </w:rPr>
        <w:t>1</w:t>
      </w:r>
      <w:r w:rsidRPr="00AB6254">
        <w:rPr>
          <w:rFonts w:ascii="华文仿宋" w:eastAsia="华文仿宋" w:hAnsi="华文仿宋" w:hint="eastAsia"/>
          <w:szCs w:val="21"/>
        </w:rPr>
        <w:t>-智能仓储任务一阶完成状态图</w:t>
      </w:r>
    </w:p>
    <w:p w14:paraId="72A5A1E8" w14:textId="77777777" w:rsidR="004A1B2D" w:rsidRPr="00AB6254" w:rsidRDefault="002076DE">
      <w:pPr>
        <w:spacing w:line="420" w:lineRule="atLeast"/>
        <w:ind w:firstLineChars="200" w:firstLine="420"/>
        <w:jc w:val="center"/>
        <w:rPr>
          <w:rFonts w:ascii="华文仿宋" w:eastAsia="华文仿宋" w:hAnsi="华文仿宋"/>
          <w:szCs w:val="21"/>
        </w:rPr>
      </w:pPr>
      <w:r w:rsidRPr="00AB6254">
        <w:rPr>
          <w:rFonts w:ascii="华文仿宋" w:eastAsia="华文仿宋" w:hAnsi="华文仿宋"/>
          <w:noProof/>
          <w:szCs w:val="21"/>
        </w:rPr>
        <w:drawing>
          <wp:inline distT="0" distB="0" distL="0" distR="0" wp14:anchorId="0585090C" wp14:editId="5BB8D59E">
            <wp:extent cx="4343781" cy="2895600"/>
            <wp:effectExtent l="0" t="0" r="0" b="0"/>
            <wp:docPr id="138" name="图片 138" descr="D:\shengyj\Desktop\电教规则文档\2019电教任务模型照片\IMG_8953.JPGIMG_89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 name="图片 138" descr="D:\shengyj\Desktop\电教规则文档\2019电教任务模型照片\IMG_8953.JPGIMG_8953"/>
                    <pic:cNvPicPr>
                      <a:picLocks noChangeAspect="1" noChangeArrowheads="1"/>
                    </pic:cNvPicPr>
                  </pic:nvPicPr>
                  <pic:blipFill>
                    <a:blip r:embed="rId34"/>
                    <a:srcRect/>
                    <a:stretch>
                      <a:fillRect/>
                    </a:stretch>
                  </pic:blipFill>
                  <pic:spPr>
                    <a:xfrm>
                      <a:off x="0" y="0"/>
                      <a:ext cx="4345301" cy="2896613"/>
                    </a:xfrm>
                    <a:prstGeom prst="rect">
                      <a:avLst/>
                    </a:prstGeom>
                    <a:noFill/>
                    <a:ln>
                      <a:noFill/>
                    </a:ln>
                  </pic:spPr>
                </pic:pic>
              </a:graphicData>
            </a:graphic>
          </wp:inline>
        </w:drawing>
      </w:r>
    </w:p>
    <w:p w14:paraId="574148AD" w14:textId="77777777" w:rsidR="004A1B2D" w:rsidRPr="00AB6254" w:rsidRDefault="00110735">
      <w:pPr>
        <w:spacing w:line="420" w:lineRule="atLeast"/>
        <w:ind w:firstLineChars="200" w:firstLine="420"/>
        <w:jc w:val="center"/>
        <w:rPr>
          <w:rFonts w:ascii="华文仿宋" w:eastAsia="华文仿宋" w:hAnsi="华文仿宋"/>
          <w:szCs w:val="21"/>
        </w:rPr>
      </w:pPr>
      <w:r w:rsidRPr="00AB6254">
        <w:rPr>
          <w:rFonts w:ascii="华文仿宋" w:eastAsia="华文仿宋" w:hAnsi="华文仿宋" w:hint="eastAsia"/>
          <w:szCs w:val="21"/>
        </w:rPr>
        <w:t>图2</w:t>
      </w:r>
      <w:r w:rsidRPr="00AB6254">
        <w:rPr>
          <w:rFonts w:ascii="华文仿宋" w:eastAsia="华文仿宋" w:hAnsi="华文仿宋"/>
          <w:szCs w:val="21"/>
        </w:rPr>
        <w:t>2</w:t>
      </w:r>
      <w:r w:rsidRPr="00AB6254">
        <w:rPr>
          <w:rFonts w:ascii="华文仿宋" w:eastAsia="华文仿宋" w:hAnsi="华文仿宋" w:hint="eastAsia"/>
          <w:szCs w:val="21"/>
        </w:rPr>
        <w:t>-智能仓储任务二阶完成状态图</w:t>
      </w:r>
    </w:p>
    <w:p w14:paraId="7E8DF760" w14:textId="77777777" w:rsidR="004A1B2D" w:rsidRPr="00AB6254" w:rsidRDefault="004A1B2D">
      <w:pPr>
        <w:spacing w:line="420" w:lineRule="atLeast"/>
        <w:ind w:firstLineChars="200" w:firstLine="420"/>
        <w:jc w:val="center"/>
        <w:rPr>
          <w:rFonts w:ascii="华文仿宋" w:eastAsia="华文仿宋" w:hAnsi="华文仿宋"/>
          <w:szCs w:val="21"/>
        </w:rPr>
      </w:pPr>
    </w:p>
    <w:p w14:paraId="2758189C" w14:textId="77777777" w:rsidR="004A1B2D" w:rsidRPr="00AB6254" w:rsidRDefault="00110735">
      <w:pPr>
        <w:widowControl/>
        <w:jc w:val="left"/>
        <w:rPr>
          <w:rFonts w:ascii="楷体_GB2312" w:eastAsia="楷体_GB2312" w:hAnsi="Times New Roman" w:cs="Times New Roman"/>
          <w:b/>
          <w:sz w:val="32"/>
          <w:szCs w:val="21"/>
        </w:rPr>
      </w:pPr>
      <w:r w:rsidRPr="00AB6254">
        <w:rPr>
          <w:rFonts w:ascii="楷体_GB2312" w:eastAsia="楷体_GB2312" w:hAnsi="Times New Roman" w:cs="Times New Roman"/>
          <w:b/>
          <w:sz w:val="32"/>
          <w:szCs w:val="21"/>
        </w:rPr>
        <w:br w:type="page"/>
      </w:r>
    </w:p>
    <w:p w14:paraId="79B4E086" w14:textId="77777777" w:rsidR="004A1B2D" w:rsidRPr="00AB6254" w:rsidRDefault="00110735">
      <w:pPr>
        <w:spacing w:line="420" w:lineRule="atLeast"/>
        <w:rPr>
          <w:rFonts w:ascii="楷体_GB2312" w:eastAsia="楷体_GB2312" w:hAnsi="Times New Roman" w:cs="Times New Roman"/>
          <w:b/>
          <w:sz w:val="32"/>
          <w:szCs w:val="21"/>
        </w:rPr>
      </w:pPr>
      <w:r w:rsidRPr="00AB6254">
        <w:rPr>
          <w:rFonts w:ascii="楷体_GB2312" w:eastAsia="楷体_GB2312" w:hAnsi="Times New Roman" w:cs="Times New Roman"/>
          <w:b/>
          <w:sz w:val="32"/>
          <w:szCs w:val="21"/>
        </w:rPr>
        <w:lastRenderedPageBreak/>
        <w:t>3.</w:t>
      </w:r>
      <w:r w:rsidRPr="00AB6254">
        <w:rPr>
          <w:rFonts w:ascii="楷体_GB2312" w:eastAsia="楷体_GB2312" w:hAnsi="Times New Roman" w:cs="Times New Roman" w:hint="eastAsia"/>
          <w:b/>
          <w:sz w:val="32"/>
          <w:szCs w:val="21"/>
        </w:rPr>
        <w:t>10物料存放</w:t>
      </w:r>
    </w:p>
    <w:p w14:paraId="2B167C4D" w14:textId="77777777" w:rsidR="004A1B2D" w:rsidRPr="00AB6254" w:rsidRDefault="00362F4D">
      <w:pPr>
        <w:spacing w:line="420" w:lineRule="atLeast"/>
        <w:jc w:val="center"/>
        <w:rPr>
          <w:rFonts w:ascii="华文仿宋" w:eastAsia="华文仿宋" w:hAnsi="华文仿宋"/>
          <w:szCs w:val="21"/>
        </w:rPr>
      </w:pPr>
      <w:r w:rsidRPr="00AB6254">
        <w:rPr>
          <w:rFonts w:ascii="华文仿宋" w:eastAsia="华文仿宋" w:hAnsi="华文仿宋"/>
          <w:noProof/>
          <w:szCs w:val="21"/>
        </w:rPr>
        <mc:AlternateContent>
          <mc:Choice Requires="wps">
            <w:drawing>
              <wp:anchor distT="0" distB="0" distL="114300" distR="114300" simplePos="0" relativeHeight="251666432" behindDoc="0" locked="0" layoutInCell="1" allowOverlap="1" wp14:anchorId="5CE7FA72" wp14:editId="4A7FBE68">
                <wp:simplePos x="0" y="0"/>
                <wp:positionH relativeFrom="column">
                  <wp:posOffset>2078542</wp:posOffset>
                </wp:positionH>
                <wp:positionV relativeFrom="paragraph">
                  <wp:posOffset>840578</wp:posOffset>
                </wp:positionV>
                <wp:extent cx="792480" cy="9834"/>
                <wp:effectExtent l="0" t="0" r="26670" b="28575"/>
                <wp:wrapNone/>
                <wp:docPr id="24" name="直接连接符 24"/>
                <wp:cNvGraphicFramePr/>
                <a:graphic xmlns:a="http://schemas.openxmlformats.org/drawingml/2006/main">
                  <a:graphicData uri="http://schemas.microsoft.com/office/word/2010/wordprocessingShape">
                    <wps:wsp>
                      <wps:cNvCnPr/>
                      <wps:spPr>
                        <a:xfrm flipH="1">
                          <a:off x="0" y="0"/>
                          <a:ext cx="792480" cy="9834"/>
                        </a:xfrm>
                        <a:prstGeom prst="line">
                          <a:avLst/>
                        </a:prstGeom>
                        <a:ln>
                          <a:solidFill>
                            <a:srgbClr val="FF00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7EB5EE6F" id="直接连接符 24" o:spid="_x0000_s1026" style="position:absolute;left:0;text-align:left;flip:x;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63.65pt,66.2pt" to="226.05pt,66.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" strokecolor="red"/>
            </w:pict>
          </mc:Fallback>
        </mc:AlternateContent>
      </w:r>
      <w:r w:rsidRPr="00AB6254">
        <w:rPr>
          <w:rFonts w:ascii="华文仿宋" w:eastAsia="华文仿宋" w:hAnsi="华文仿宋"/>
          <w:noProof/>
          <w:szCs w:val="21"/>
        </w:rPr>
        <mc:AlternateContent>
          <mc:Choice Requires="wps">
            <w:drawing>
              <wp:anchor distT="0" distB="0" distL="114300" distR="114300" simplePos="0" relativeHeight="253053952" behindDoc="0" locked="0" layoutInCell="1" allowOverlap="1" wp14:anchorId="21B87134" wp14:editId="3BDB8E10">
                <wp:simplePos x="0" y="0"/>
                <wp:positionH relativeFrom="column">
                  <wp:posOffset>2889250</wp:posOffset>
                </wp:positionH>
                <wp:positionV relativeFrom="paragraph">
                  <wp:posOffset>1183640</wp:posOffset>
                </wp:positionV>
                <wp:extent cx="779145" cy="0"/>
                <wp:effectExtent l="0" t="0" r="20955" b="19050"/>
                <wp:wrapNone/>
                <wp:docPr id="12" name="直接连接符 12"/>
                <wp:cNvGraphicFramePr/>
                <a:graphic xmlns:a="http://schemas.openxmlformats.org/drawingml/2006/main">
                  <a:graphicData uri="http://schemas.microsoft.com/office/word/2010/wordprocessingShape">
                    <wps:wsp>
                      <wps:cNvCnPr/>
                      <wps:spPr>
                        <a:xfrm flipH="1" flipV="1">
                          <a:off x="0" y="0"/>
                          <a:ext cx="779145" cy="0"/>
                        </a:xfrm>
                        <a:prstGeom prst="line">
                          <a:avLst/>
                        </a:prstGeom>
                        <a:ln>
                          <a:solidFill>
                            <a:srgbClr val="FF00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391C6D76" id="直接连接符 12" o:spid="_x0000_s1026" style="position:absolute;left:0;text-align:left;flip:x y;z-index:253053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27.5pt,93.2pt" to="288.85pt,93.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" strokecolor="red"/>
            </w:pict>
          </mc:Fallback>
        </mc:AlternateContent>
      </w:r>
      <w:r w:rsidRPr="00AB6254">
        <w:rPr>
          <w:rFonts w:ascii="华文仿宋" w:eastAsia="华文仿宋" w:hAnsi="华文仿宋"/>
          <w:noProof/>
          <w:szCs w:val="21"/>
        </w:rPr>
        <mc:AlternateContent>
          <mc:Choice Requires="wps">
            <w:drawing>
              <wp:anchor distT="0" distB="0" distL="114300" distR="114300" simplePos="0" relativeHeight="253060096" behindDoc="0" locked="0" layoutInCell="1" allowOverlap="1" wp14:anchorId="70E5E229" wp14:editId="3E2243BE">
                <wp:simplePos x="0" y="0"/>
                <wp:positionH relativeFrom="column">
                  <wp:posOffset>3668417</wp:posOffset>
                </wp:positionH>
                <wp:positionV relativeFrom="paragraph">
                  <wp:posOffset>1184489</wp:posOffset>
                </wp:positionV>
                <wp:extent cx="83848" cy="492760"/>
                <wp:effectExtent l="0" t="0" r="30480" b="21590"/>
                <wp:wrapNone/>
                <wp:docPr id="37" name="直接连接符 37"/>
                <wp:cNvGraphicFramePr/>
                <a:graphic xmlns:a="http://schemas.openxmlformats.org/drawingml/2006/main">
                  <a:graphicData uri="http://schemas.microsoft.com/office/word/2010/wordprocessingShape">
                    <wps:wsp>
                      <wps:cNvCnPr/>
                      <wps:spPr>
                        <a:xfrm flipH="1" flipV="1">
                          <a:off x="0" y="0"/>
                          <a:ext cx="83848" cy="492760"/>
                        </a:xfrm>
                        <a:prstGeom prst="line">
                          <a:avLst/>
                        </a:prstGeom>
                        <a:ln>
                          <a:solidFill>
                            <a:srgbClr val="FF00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1A8AF402" id="直接连接符 37" o:spid="_x0000_s1026" style="position:absolute;left:0;text-align:left;flip:x y;z-index:253060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88.85pt,93.25pt" to="295.45pt,132.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" strokecolor="red"/>
            </w:pict>
          </mc:Fallback>
        </mc:AlternateContent>
      </w:r>
      <w:r w:rsidRPr="00AB6254">
        <w:rPr>
          <w:rFonts w:ascii="华文仿宋" w:eastAsia="华文仿宋" w:hAnsi="华文仿宋"/>
          <w:noProof/>
          <w:szCs w:val="21"/>
        </w:rPr>
        <mc:AlternateContent>
          <mc:Choice Requires="wps">
            <w:drawing>
              <wp:anchor distT="0" distB="0" distL="114300" distR="114300" simplePos="0" relativeHeight="251663360" behindDoc="0" locked="0" layoutInCell="1" allowOverlap="1" wp14:anchorId="438DABD0" wp14:editId="2D051199">
                <wp:simplePos x="0" y="0"/>
                <wp:positionH relativeFrom="column">
                  <wp:posOffset>2871180</wp:posOffset>
                </wp:positionH>
                <wp:positionV relativeFrom="paragraph">
                  <wp:posOffset>849630</wp:posOffset>
                </wp:positionV>
                <wp:extent cx="12700" cy="430530"/>
                <wp:effectExtent l="0" t="0" r="25400" b="26670"/>
                <wp:wrapNone/>
                <wp:docPr id="20" name="直接连接符 20"/>
                <wp:cNvGraphicFramePr/>
                <a:graphic xmlns:a="http://schemas.openxmlformats.org/drawingml/2006/main">
                  <a:graphicData uri="http://schemas.microsoft.com/office/word/2010/wordprocessingShape">
                    <wps:wsp>
                      <wps:cNvCnPr/>
                      <wps:spPr>
                        <a:xfrm flipH="1" flipV="1">
                          <a:off x="0" y="0"/>
                          <a:ext cx="12700" cy="430530"/>
                        </a:xfrm>
                        <a:prstGeom prst="line">
                          <a:avLst/>
                        </a:prstGeom>
                        <a:ln>
                          <a:solidFill>
                            <a:srgbClr val="FF0000"/>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599326B0" id="直接连接符 20" o:spid="_x0000_s1026" style="position:absolute;left:0;text-align:left;flip:x y;z-index:251663360;visibility:visible;mso-wrap-style:square;mso-wrap-distance-left:9pt;mso-wrap-distance-top:0;mso-wrap-distance-right:9pt;mso-wrap-distance-bottom:0;mso-position-horizontal:absolute;mso-position-horizontal-relative:text;mso-position-vertical:absolute;mso-position-vertical-relative:text" from="226.1pt,66.9pt" to="227.1pt,100.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" strokecolor="red"/>
            </w:pict>
          </mc:Fallback>
        </mc:AlternateContent>
      </w:r>
      <w:r w:rsidRPr="00AB6254">
        <w:rPr>
          <w:rFonts w:ascii="华文仿宋" w:eastAsia="华文仿宋" w:hAnsi="华文仿宋"/>
          <w:noProof/>
          <w:szCs w:val="21"/>
        </w:rPr>
        <mc:AlternateContent>
          <mc:Choice Requires="wps">
            <w:drawing>
              <wp:anchor distT="0" distB="0" distL="114300" distR="114300" simplePos="0" relativeHeight="253058048" behindDoc="0" locked="0" layoutInCell="1" allowOverlap="1" wp14:anchorId="3680D58D" wp14:editId="078D5A31">
                <wp:simplePos x="0" y="0"/>
                <wp:positionH relativeFrom="column">
                  <wp:posOffset>2892475</wp:posOffset>
                </wp:positionH>
                <wp:positionV relativeFrom="paragraph">
                  <wp:posOffset>1184489</wp:posOffset>
                </wp:positionV>
                <wp:extent cx="1" cy="493257"/>
                <wp:effectExtent l="0" t="0" r="19050" b="21590"/>
                <wp:wrapNone/>
                <wp:docPr id="26" name="直接连接符 26"/>
                <wp:cNvGraphicFramePr/>
                <a:graphic xmlns:a="http://schemas.openxmlformats.org/drawingml/2006/main">
                  <a:graphicData uri="http://schemas.microsoft.com/office/word/2010/wordprocessingShape">
                    <wps:wsp>
                      <wps:cNvCnPr/>
                      <wps:spPr>
                        <a:xfrm flipV="1">
                          <a:off x="0" y="0"/>
                          <a:ext cx="1" cy="493257"/>
                        </a:xfrm>
                        <a:prstGeom prst="line">
                          <a:avLst/>
                        </a:prstGeom>
                        <a:ln>
                          <a:solidFill>
                            <a:srgbClr val="FF00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538693A8" id="直接连接符 26" o:spid="_x0000_s1026" style="position:absolute;left:0;text-align:left;flip:y;z-index:253058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27.75pt,93.25pt" to="227.75pt,132.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" strokecolor="red"/>
            </w:pict>
          </mc:Fallback>
        </mc:AlternateContent>
      </w:r>
      <w:r w:rsidRPr="00AB6254">
        <w:rPr>
          <w:rFonts w:ascii="华文仿宋" w:eastAsia="华文仿宋" w:hAnsi="华文仿宋"/>
          <w:noProof/>
          <w:szCs w:val="21"/>
        </w:rPr>
        <mc:AlternateContent>
          <mc:Choice Requires="wps">
            <w:drawing>
              <wp:anchor distT="0" distB="0" distL="114300" distR="114300" simplePos="0" relativeHeight="253056000" behindDoc="0" locked="0" layoutInCell="1" allowOverlap="1" wp14:anchorId="54C9C6B7" wp14:editId="5BD94E2B">
                <wp:simplePos x="0" y="0"/>
                <wp:positionH relativeFrom="column">
                  <wp:posOffset>2891420</wp:posOffset>
                </wp:positionH>
                <wp:positionV relativeFrom="paragraph">
                  <wp:posOffset>1677063</wp:posOffset>
                </wp:positionV>
                <wp:extent cx="859790" cy="0"/>
                <wp:effectExtent l="0" t="0" r="16510" b="19050"/>
                <wp:wrapNone/>
                <wp:docPr id="23" name="直接连接符 23"/>
                <wp:cNvGraphicFramePr/>
                <a:graphic xmlns:a="http://schemas.openxmlformats.org/drawingml/2006/main">
                  <a:graphicData uri="http://schemas.microsoft.com/office/word/2010/wordprocessingShape">
                    <wps:wsp>
                      <wps:cNvCnPr/>
                      <wps:spPr>
                        <a:xfrm flipH="1">
                          <a:off x="0" y="0"/>
                          <a:ext cx="859790" cy="0"/>
                        </a:xfrm>
                        <a:prstGeom prst="line">
                          <a:avLst/>
                        </a:prstGeom>
                        <a:ln>
                          <a:solidFill>
                            <a:srgbClr val="FF0000"/>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6E5D3708" id="直接连接符 23" o:spid="_x0000_s1026" style="position:absolute;left:0;text-align:left;flip:x;z-index:253056000;visibility:visible;mso-wrap-style:square;mso-wrap-distance-left:9pt;mso-wrap-distance-top:0;mso-wrap-distance-right:9pt;mso-wrap-distance-bottom:0;mso-position-horizontal:absolute;mso-position-horizontal-relative:text;mso-position-vertical:absolute;mso-position-vertical-relative:text" from="227.65pt,132.05pt" to="295.35pt,132.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" strokecolor="red"/>
            </w:pict>
          </mc:Fallback>
        </mc:AlternateContent>
      </w:r>
      <w:r w:rsidR="00110735" w:rsidRPr="00AB6254">
        <w:rPr>
          <w:rFonts w:ascii="华文仿宋" w:eastAsia="华文仿宋" w:hAnsi="华文仿宋"/>
          <w:noProof/>
          <w:szCs w:val="21"/>
        </w:rPr>
        <mc:AlternateContent>
          <mc:Choice Requires="wps">
            <w:drawing>
              <wp:anchor distT="0" distB="0" distL="114300" distR="114300" simplePos="0" relativeHeight="251658240" behindDoc="0" locked="0" layoutInCell="1" allowOverlap="1" wp14:anchorId="3A98B2D8" wp14:editId="0F11DF8A">
                <wp:simplePos x="0" y="0"/>
                <wp:positionH relativeFrom="column">
                  <wp:posOffset>4495800</wp:posOffset>
                </wp:positionH>
                <wp:positionV relativeFrom="paragraph">
                  <wp:posOffset>1567180</wp:posOffset>
                </wp:positionV>
                <wp:extent cx="903605" cy="297180"/>
                <wp:effectExtent l="914400" t="0" r="10795" b="26670"/>
                <wp:wrapNone/>
                <wp:docPr id="141" name="AutoShape 2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3605" cy="297180"/>
                        </a:xfrm>
                        <a:prstGeom prst="wedgeRectCallout">
                          <a:avLst>
                            <a:gd name="adj1" fmla="val -146799"/>
                            <a:gd name="adj2" fmla="val -37707"/>
                          </a:avLst>
                        </a:prstGeom>
                        <a:solidFill>
                          <a:srgbClr val="000000">
                            <a:alpha val="79999"/>
                          </a:srgbClr>
                        </a:solidFill>
                        <a:ln w="9525">
                          <a:solidFill>
                            <a:srgbClr val="000000"/>
                          </a:solidFill>
                          <a:miter lim="800000"/>
                        </a:ln>
                      </wps:spPr>
                      <wps:txbx>
                        <w:txbxContent>
                          <w:p w14:paraId="7CE03C2C" w14:textId="77777777" w:rsidR="00D70317" w:rsidRDefault="00D70317">
                            <w:pPr>
                              <w:rPr>
                                <w:rFonts w:ascii="华文仿宋" w:eastAsia="华文仿宋" w:hAnsi="华文仿宋"/>
                              </w:rPr>
                            </w:pPr>
                            <w:r>
                              <w:rPr>
                                <w:rFonts w:ascii="华文仿宋" w:eastAsia="华文仿宋" w:hAnsi="华文仿宋" w:hint="eastAsia"/>
                              </w:rPr>
                              <w:t>1级放置台</w:t>
                            </w:r>
                          </w:p>
                        </w:txbxContent>
                      </wps:txbx>
                      <wps:bodyPr rot="0" vert="horz" wrap="square" lIns="91440" tIns="45720" rIns="91440" bIns="45720" anchor="t" anchorCtr="0" upright="1">
                        <a:noAutofit/>
                      </wps:bodyPr>
                    </wps:wsp>
                  </a:graphicData>
                </a:graphic>
              </wp:anchor>
            </w:drawing>
          </mc:Choice>
          <mc:Fallback>
            <w:pict>
              <v:shape w14:anchorId="3A98B2D8" id="AutoShape 25" o:spid="_x0000_s1067" type="#_x0000_t61" style="position:absolute;left:0;text-align:left;margin-left:354pt;margin-top:123.4pt;width:71.15pt;height:23.4pt;z-index:25165824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" adj="-20909,2655" fillcolor="black">
                <v:fill opacity="52428f"/>
                <v:textbox>
                  <w:txbxContent>
                    <w:p w14:paraId="7CE03C2C" w14:textId="77777777" w:rsidR="00D70317" w:rsidRDefault="00D70317">
                      <w:pPr>
                        <w:rPr>
                          <w:rFonts w:ascii="华文仿宋" w:eastAsia="华文仿宋" w:hAnsi="华文仿宋"/>
                        </w:rPr>
                      </w:pPr>
                      <w:r>
                        <w:rPr>
                          <w:rFonts w:ascii="华文仿宋" w:eastAsia="华文仿宋" w:hAnsi="华文仿宋" w:hint="eastAsia"/>
                        </w:rPr>
                        <w:t>1级放置台</w:t>
                      </w:r>
                    </w:p>
                  </w:txbxContent>
                </v:textbox>
              </v:shape>
            </w:pict>
          </mc:Fallback>
        </mc:AlternateContent>
      </w:r>
      <w:r w:rsidR="00110735" w:rsidRPr="00AB6254">
        <w:rPr>
          <w:rFonts w:ascii="华文仿宋" w:eastAsia="华文仿宋" w:hAnsi="华文仿宋"/>
          <w:noProof/>
          <w:szCs w:val="21"/>
        </w:rPr>
        <mc:AlternateContent>
          <mc:Choice Requires="wps">
            <w:drawing>
              <wp:anchor distT="0" distB="0" distL="114300" distR="114300" simplePos="0" relativeHeight="251657216" behindDoc="0" locked="0" layoutInCell="1" allowOverlap="1" wp14:anchorId="3BB96728" wp14:editId="52B741F2">
                <wp:simplePos x="0" y="0"/>
                <wp:positionH relativeFrom="column">
                  <wp:posOffset>1038860</wp:posOffset>
                </wp:positionH>
                <wp:positionV relativeFrom="paragraph">
                  <wp:posOffset>2058035</wp:posOffset>
                </wp:positionV>
                <wp:extent cx="903605" cy="297180"/>
                <wp:effectExtent l="0" t="895350" r="220345" b="26670"/>
                <wp:wrapNone/>
                <wp:docPr id="140" name="AutoShape 2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3605" cy="297180"/>
                        </a:xfrm>
                        <a:prstGeom prst="wedgeRectCallout">
                          <a:avLst>
                            <a:gd name="adj1" fmla="val 69808"/>
                            <a:gd name="adj2" fmla="val -331536"/>
                          </a:avLst>
                        </a:prstGeom>
                        <a:solidFill>
                          <a:srgbClr val="000000">
                            <a:alpha val="79999"/>
                          </a:srgbClr>
                        </a:solidFill>
                        <a:ln w="9525">
                          <a:solidFill>
                            <a:srgbClr val="000000"/>
                          </a:solidFill>
                          <a:miter lim="800000"/>
                        </a:ln>
                      </wps:spPr>
                      <wps:txbx>
                        <w:txbxContent>
                          <w:p w14:paraId="360D87DC" w14:textId="77777777" w:rsidR="00D70317" w:rsidRDefault="00D70317">
                            <w:pPr>
                              <w:rPr>
                                <w:rFonts w:ascii="华文仿宋" w:eastAsia="华文仿宋" w:hAnsi="华文仿宋"/>
                              </w:rPr>
                            </w:pPr>
                            <w:r>
                              <w:rPr>
                                <w:rFonts w:ascii="华文仿宋" w:eastAsia="华文仿宋" w:hAnsi="华文仿宋" w:hint="eastAsia"/>
                              </w:rPr>
                              <w:t>2级放置台</w:t>
                            </w:r>
                          </w:p>
                        </w:txbxContent>
                      </wps:txbx>
                      <wps:bodyPr rot="0" vert="horz" wrap="square" lIns="91440" tIns="45720" rIns="91440" bIns="45720" anchor="t" anchorCtr="0" upright="1">
                        <a:noAutofit/>
                      </wps:bodyPr>
                    </wps:wsp>
                  </a:graphicData>
                </a:graphic>
              </wp:anchor>
            </w:drawing>
          </mc:Choice>
          <mc:Fallback>
            <w:pict>
              <v:shape w14:anchorId="3BB96728" id="_x0000_s1068" type="#_x0000_t61" style="position:absolute;left:0;text-align:left;margin-left:81.8pt;margin-top:162.05pt;width:71.15pt;height:23.4pt;z-index:25165721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" adj="25879,-60812" fillcolor="black">
                <v:fill opacity="52428f"/>
                <v:textbox>
                  <w:txbxContent>
                    <w:p w14:paraId="360D87DC" w14:textId="77777777" w:rsidR="00D70317" w:rsidRDefault="00D70317">
                      <w:pPr>
                        <w:rPr>
                          <w:rFonts w:ascii="华文仿宋" w:eastAsia="华文仿宋" w:hAnsi="华文仿宋"/>
                        </w:rPr>
                      </w:pPr>
                      <w:r>
                        <w:rPr>
                          <w:rFonts w:ascii="华文仿宋" w:eastAsia="华文仿宋" w:hAnsi="华文仿宋" w:hint="eastAsia"/>
                        </w:rPr>
                        <w:t>2级放置台</w:t>
                      </w:r>
                    </w:p>
                  </w:txbxContent>
                </v:textbox>
              </v:shape>
            </w:pict>
          </mc:Fallback>
        </mc:AlternateContent>
      </w:r>
      <w:r w:rsidR="00110735" w:rsidRPr="00AB6254">
        <w:rPr>
          <w:rFonts w:ascii="华文仿宋" w:eastAsia="华文仿宋" w:hAnsi="华文仿宋"/>
          <w:noProof/>
          <w:szCs w:val="21"/>
        </w:rPr>
        <mc:AlternateContent>
          <mc:Choice Requires="wps">
            <w:drawing>
              <wp:anchor distT="0" distB="0" distL="114300" distR="114300" simplePos="0" relativeHeight="251665408" behindDoc="0" locked="0" layoutInCell="1" allowOverlap="1" wp14:anchorId="5B69C7A4" wp14:editId="041CB98C">
                <wp:simplePos x="0" y="0"/>
                <wp:positionH relativeFrom="column">
                  <wp:posOffset>2018665</wp:posOffset>
                </wp:positionH>
                <wp:positionV relativeFrom="paragraph">
                  <wp:posOffset>1292225</wp:posOffset>
                </wp:positionV>
                <wp:extent cx="859790" cy="0"/>
                <wp:effectExtent l="0" t="0" r="16510" b="19050"/>
                <wp:wrapNone/>
                <wp:docPr id="21" name="直接连接符 21"/>
                <wp:cNvGraphicFramePr/>
                <a:graphic xmlns:a="http://schemas.openxmlformats.org/drawingml/2006/main">
                  <a:graphicData uri="http://schemas.microsoft.com/office/word/2010/wordprocessingShape">
                    <wps:wsp>
                      <wps:cNvCnPr/>
                      <wps:spPr>
                        <a:xfrm flipH="1">
                          <a:off x="0" y="0"/>
                          <a:ext cx="859790" cy="0"/>
                        </a:xfrm>
                        <a:prstGeom prst="line">
                          <a:avLst/>
                        </a:prstGeom>
                        <a:ln>
                          <a:solidFill>
                            <a:srgbClr val="FF0000"/>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5FD05D24" id="直接连接符 21" o:spid="_x0000_s1026" style="position:absolute;left:0;text-align:left;flip:x;z-index:251665408;visibility:visible;mso-wrap-style:square;mso-wrap-distance-left:9pt;mso-wrap-distance-top:0;mso-wrap-distance-right:9pt;mso-wrap-distance-bottom:0;mso-position-horizontal:absolute;mso-position-horizontal-relative:text;mso-position-vertical:absolute;mso-position-vertical-relative:text" from="158.95pt,101.75pt" to="226.65pt,101.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" strokecolor="red"/>
            </w:pict>
          </mc:Fallback>
        </mc:AlternateContent>
      </w:r>
      <w:r w:rsidR="00110735" w:rsidRPr="00AB6254">
        <w:rPr>
          <w:rFonts w:ascii="华文仿宋" w:eastAsia="华文仿宋" w:hAnsi="华文仿宋"/>
          <w:noProof/>
          <w:szCs w:val="21"/>
        </w:rPr>
        <mc:AlternateContent>
          <mc:Choice Requires="wps">
            <w:drawing>
              <wp:anchor distT="0" distB="0" distL="114300" distR="114300" simplePos="0" relativeHeight="251660288" behindDoc="0" locked="0" layoutInCell="1" allowOverlap="1" wp14:anchorId="5D06D09A" wp14:editId="697D8C3E">
                <wp:simplePos x="0" y="0"/>
                <wp:positionH relativeFrom="column">
                  <wp:posOffset>2018030</wp:posOffset>
                </wp:positionH>
                <wp:positionV relativeFrom="paragraph">
                  <wp:posOffset>841375</wp:posOffset>
                </wp:positionV>
                <wp:extent cx="60960" cy="451485"/>
                <wp:effectExtent l="0" t="0" r="34290" b="24765"/>
                <wp:wrapNone/>
                <wp:docPr id="7" name="直接连接符 7"/>
                <wp:cNvGraphicFramePr/>
                <a:graphic xmlns:a="http://schemas.openxmlformats.org/drawingml/2006/main">
                  <a:graphicData uri="http://schemas.microsoft.com/office/word/2010/wordprocessingShape">
                    <wps:wsp>
                      <wps:cNvCnPr/>
                      <wps:spPr>
                        <a:xfrm flipV="1">
                          <a:off x="0" y="0"/>
                          <a:ext cx="60960" cy="451485"/>
                        </a:xfrm>
                        <a:prstGeom prst="line">
                          <a:avLst/>
                        </a:prstGeom>
                        <a:ln>
                          <a:solidFill>
                            <a:srgbClr val="FF0000"/>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05DCA7C8" id="直接连接符 7" o:spid="_x0000_s1026" style="position:absolute;left:0;text-align:left;flip:y;z-index:251660288;visibility:visible;mso-wrap-style:square;mso-wrap-distance-left:9pt;mso-wrap-distance-top:0;mso-wrap-distance-right:9pt;mso-wrap-distance-bottom:0;mso-position-horizontal:absolute;mso-position-horizontal-relative:text;mso-position-vertical:absolute;mso-position-vertical-relative:text" from="158.9pt,66.25pt" to="163.7pt,101.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" strokecolor="red"/>
            </w:pict>
          </mc:Fallback>
        </mc:AlternateContent>
      </w:r>
      <w:r w:rsidR="00110735" w:rsidRPr="00AB6254">
        <w:rPr>
          <w:rFonts w:ascii="华文仿宋" w:eastAsia="华文仿宋" w:hAnsi="华文仿宋"/>
          <w:noProof/>
          <w:szCs w:val="21"/>
        </w:rPr>
        <w:drawing>
          <wp:inline distT="0" distB="0" distL="0" distR="0" wp14:anchorId="107A20BC" wp14:editId="38468997">
            <wp:extent cx="3536950" cy="2466975"/>
            <wp:effectExtent l="0" t="0" r="6350" b="0"/>
            <wp:docPr id="139" name="图片 139" descr="D:\shengyj\Desktop\电教规则文档\2019电教任务模型照片\IMG_8947.JPGIMG_89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 name="图片 139" descr="D:\shengyj\Desktop\电教规则文档\2019电教任务模型照片\IMG_8947.JPGIMG_8947"/>
                    <pic:cNvPicPr>
                      <a:picLocks noChangeAspect="1" noChangeArrowheads="1"/>
                    </pic:cNvPicPr>
                  </pic:nvPicPr>
                  <pic:blipFill>
                    <a:blip r:embed="rId35"/>
                    <a:srcRect l="6341" t="9167" r="12445" b="5902"/>
                    <a:stretch>
                      <a:fillRect/>
                    </a:stretch>
                  </pic:blipFill>
                  <pic:spPr>
                    <a:xfrm>
                      <a:off x="0" y="0"/>
                      <a:ext cx="3548035" cy="2474346"/>
                    </a:xfrm>
                    <a:prstGeom prst="rect">
                      <a:avLst/>
                    </a:prstGeom>
                    <a:noFill/>
                    <a:ln>
                      <a:noFill/>
                    </a:ln>
                  </pic:spPr>
                </pic:pic>
              </a:graphicData>
            </a:graphic>
          </wp:inline>
        </w:drawing>
      </w:r>
    </w:p>
    <w:p w14:paraId="18AB671F" w14:textId="77777777" w:rsidR="004A1B2D" w:rsidRPr="00AB6254" w:rsidRDefault="00110735">
      <w:pPr>
        <w:spacing w:line="420" w:lineRule="atLeast"/>
        <w:ind w:firstLineChars="200" w:firstLine="420"/>
        <w:jc w:val="center"/>
        <w:rPr>
          <w:rFonts w:ascii="华文仿宋" w:eastAsia="华文仿宋" w:hAnsi="华文仿宋"/>
          <w:szCs w:val="21"/>
        </w:rPr>
      </w:pPr>
      <w:r w:rsidRPr="00AB6254">
        <w:rPr>
          <w:rFonts w:ascii="华文仿宋" w:eastAsia="华文仿宋" w:hAnsi="华文仿宋" w:hint="eastAsia"/>
          <w:szCs w:val="21"/>
        </w:rPr>
        <w:t>图2</w:t>
      </w:r>
      <w:r w:rsidRPr="00AB6254">
        <w:rPr>
          <w:rFonts w:ascii="华文仿宋" w:eastAsia="华文仿宋" w:hAnsi="华文仿宋"/>
          <w:szCs w:val="21"/>
        </w:rPr>
        <w:t>3</w:t>
      </w:r>
      <w:r w:rsidRPr="00AB6254">
        <w:rPr>
          <w:rFonts w:ascii="华文仿宋" w:eastAsia="华文仿宋" w:hAnsi="华文仿宋" w:hint="eastAsia"/>
          <w:szCs w:val="21"/>
        </w:rPr>
        <w:t>-</w:t>
      </w:r>
      <w:r w:rsidRPr="00AB6254">
        <w:rPr>
          <w:rFonts w:ascii="华文仿宋" w:eastAsia="华文仿宋" w:hAnsi="华文仿宋" w:hint="eastAsia"/>
        </w:rPr>
        <w:t>物料存放</w:t>
      </w:r>
      <w:r w:rsidRPr="00AB6254">
        <w:rPr>
          <w:rFonts w:ascii="华文仿宋" w:eastAsia="华文仿宋" w:hAnsi="华文仿宋" w:hint="eastAsia"/>
          <w:szCs w:val="21"/>
        </w:rPr>
        <w:t>模型初始状态图</w:t>
      </w:r>
    </w:p>
    <w:p w14:paraId="029FDF3D" w14:textId="77777777" w:rsidR="004A1B2D" w:rsidRPr="00AB6254" w:rsidRDefault="00110735">
      <w:pPr>
        <w:spacing w:line="420" w:lineRule="atLeast"/>
        <w:rPr>
          <w:rFonts w:ascii="仿宋_GB2312" w:eastAsia="仿宋_GB2312" w:hAnsi="华文仿宋"/>
          <w:b/>
          <w:sz w:val="32"/>
          <w:szCs w:val="32"/>
        </w:rPr>
      </w:pPr>
      <w:r w:rsidRPr="00AB6254">
        <w:rPr>
          <w:rFonts w:ascii="仿宋_GB2312" w:eastAsia="仿宋_GB2312" w:hAnsi="华文仿宋" w:hint="eastAsia"/>
          <w:b/>
          <w:sz w:val="32"/>
          <w:szCs w:val="32"/>
        </w:rPr>
        <w:t>任务模型初始状态</w:t>
      </w:r>
    </w:p>
    <w:p w14:paraId="4A43EBDE" w14:textId="77777777" w:rsidR="004A1B2D" w:rsidRPr="00AB6254" w:rsidRDefault="00110735">
      <w:pPr>
        <w:spacing w:line="420" w:lineRule="atLeast"/>
        <w:ind w:firstLineChars="200" w:firstLine="640"/>
        <w:jc w:val="left"/>
        <w:rPr>
          <w:rFonts w:ascii="仿宋_GB2312" w:eastAsia="仿宋_GB2312" w:hAnsi="华文仿宋"/>
          <w:sz w:val="32"/>
          <w:szCs w:val="32"/>
        </w:rPr>
      </w:pPr>
      <w:r w:rsidRPr="00AB6254">
        <w:rPr>
          <w:rFonts w:ascii="仿宋_GB2312" w:eastAsia="仿宋_GB2312" w:hAnsi="华文仿宋" w:hint="eastAsia"/>
          <w:sz w:val="32"/>
          <w:szCs w:val="32"/>
        </w:rPr>
        <w:t>物料存放模型固定在场地上，如图2</w:t>
      </w:r>
      <w:r w:rsidRPr="00AB6254">
        <w:rPr>
          <w:rFonts w:ascii="仿宋_GB2312" w:eastAsia="仿宋_GB2312" w:hAnsi="华文仿宋"/>
          <w:sz w:val="32"/>
          <w:szCs w:val="32"/>
        </w:rPr>
        <w:t>3</w:t>
      </w:r>
      <w:r w:rsidRPr="00AB6254">
        <w:rPr>
          <w:rFonts w:ascii="仿宋_GB2312" w:eastAsia="仿宋_GB2312" w:hAnsi="华文仿宋" w:hint="eastAsia"/>
          <w:sz w:val="32"/>
          <w:szCs w:val="32"/>
        </w:rPr>
        <w:t>所示。</w:t>
      </w:r>
    </w:p>
    <w:p w14:paraId="2ABC9325" w14:textId="77777777" w:rsidR="004A1B2D" w:rsidRPr="00AB6254" w:rsidRDefault="00110735">
      <w:pPr>
        <w:spacing w:line="420" w:lineRule="atLeast"/>
        <w:jc w:val="left"/>
        <w:rPr>
          <w:rFonts w:ascii="仿宋_GB2312" w:eastAsia="仿宋_GB2312" w:hAnsi="华文仿宋"/>
          <w:b/>
          <w:sz w:val="32"/>
          <w:szCs w:val="32"/>
        </w:rPr>
      </w:pPr>
      <w:r w:rsidRPr="00AB6254">
        <w:rPr>
          <w:rFonts w:ascii="仿宋_GB2312" w:eastAsia="仿宋_GB2312" w:hAnsi="华文仿宋" w:hint="eastAsia"/>
          <w:b/>
          <w:sz w:val="32"/>
          <w:szCs w:val="32"/>
        </w:rPr>
        <w:t>任务的得分标准及分值</w:t>
      </w:r>
    </w:p>
    <w:p w14:paraId="1F65C7B6" w14:textId="72B52538" w:rsidR="004A1B2D" w:rsidRPr="00AB6254" w:rsidRDefault="00110735">
      <w:pPr>
        <w:spacing w:line="420" w:lineRule="atLeast"/>
        <w:jc w:val="left"/>
        <w:rPr>
          <w:rFonts w:ascii="仿宋_GB2312" w:eastAsia="仿宋_GB2312" w:hAnsi="华文仿宋"/>
          <w:sz w:val="32"/>
          <w:szCs w:val="32"/>
        </w:rPr>
      </w:pPr>
      <w:r w:rsidRPr="00AB6254">
        <w:rPr>
          <w:rFonts w:ascii="仿宋_GB2312" w:eastAsia="仿宋_GB2312" w:hAnsi="华文仿宋" w:hint="eastAsia"/>
          <w:sz w:val="32"/>
          <w:szCs w:val="32"/>
        </w:rPr>
        <w:tab/>
        <w:t>机器人需要将智能仓储任务中获得的物料运送至放置台上（物料垂直投影</w:t>
      </w:r>
      <w:r w:rsidR="00B26F92" w:rsidRPr="00AB6254">
        <w:rPr>
          <w:rFonts w:ascii="仿宋_GB2312" w:eastAsia="仿宋_GB2312" w:hAnsi="华文仿宋" w:hint="eastAsia"/>
          <w:sz w:val="32"/>
          <w:szCs w:val="32"/>
        </w:rPr>
        <w:t>必须完全处于红色得分区域内</w:t>
      </w:r>
      <w:r w:rsidRPr="00AB6254">
        <w:rPr>
          <w:rFonts w:ascii="仿宋_GB2312" w:eastAsia="仿宋_GB2312" w:hAnsi="华文仿宋" w:hint="eastAsia"/>
          <w:sz w:val="32"/>
          <w:szCs w:val="32"/>
        </w:rPr>
        <w:t>）。放置于1级放置台上，得30分；放置于2级放置台上，得40分。每个放置台只能放置一个物料。</w:t>
      </w:r>
    </w:p>
    <w:p w14:paraId="1EAB5FB8" w14:textId="77777777" w:rsidR="004A1B2D" w:rsidRPr="00AB6254" w:rsidRDefault="00110735">
      <w:pPr>
        <w:spacing w:line="420" w:lineRule="atLeast"/>
        <w:jc w:val="center"/>
        <w:rPr>
          <w:rFonts w:ascii="华文仿宋" w:eastAsia="华文仿宋" w:hAnsi="华文仿宋"/>
          <w:szCs w:val="21"/>
        </w:rPr>
      </w:pPr>
      <w:r w:rsidRPr="00AB6254">
        <w:rPr>
          <w:rFonts w:ascii="华文仿宋" w:eastAsia="华文仿宋" w:hAnsi="华文仿宋" w:hint="eastAsia"/>
          <w:noProof/>
          <w:szCs w:val="21"/>
        </w:rPr>
        <w:drawing>
          <wp:inline distT="0" distB="0" distL="0" distR="0" wp14:anchorId="05192FAA" wp14:editId="32463D03">
            <wp:extent cx="3390900" cy="2343150"/>
            <wp:effectExtent l="0" t="0" r="0" b="0"/>
            <wp:docPr id="142" name="图片 142" descr="D:\shengyj\Desktop\电教规则文档\2019电教任务模型照片\IMG_8949.JPGIMG_89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 name="图片 142" descr="D:\shengyj\Desktop\电教规则文档\2019电教任务模型照片\IMG_8949.JPGIMG_8949"/>
                    <pic:cNvPicPr>
                      <a:picLocks noChangeAspect="1" noChangeArrowheads="1"/>
                    </pic:cNvPicPr>
                  </pic:nvPicPr>
                  <pic:blipFill>
                    <a:blip r:embed="rId36"/>
                    <a:srcRect l="8738" t="8621" r="9406" b="6551"/>
                    <a:stretch>
                      <a:fillRect/>
                    </a:stretch>
                  </pic:blipFill>
                  <pic:spPr>
                    <a:xfrm>
                      <a:off x="0" y="0"/>
                      <a:ext cx="3393708" cy="2345090"/>
                    </a:xfrm>
                    <a:prstGeom prst="rect">
                      <a:avLst/>
                    </a:prstGeom>
                    <a:noFill/>
                    <a:ln>
                      <a:noFill/>
                    </a:ln>
                  </pic:spPr>
                </pic:pic>
              </a:graphicData>
            </a:graphic>
          </wp:inline>
        </w:drawing>
      </w:r>
    </w:p>
    <w:p w14:paraId="2F83DE13" w14:textId="77777777" w:rsidR="004A1B2D" w:rsidRPr="00AB6254" w:rsidRDefault="00110735">
      <w:pPr>
        <w:spacing w:line="420" w:lineRule="atLeast"/>
        <w:ind w:firstLineChars="200" w:firstLine="420"/>
        <w:jc w:val="center"/>
        <w:rPr>
          <w:rFonts w:ascii="华文仿宋" w:eastAsia="华文仿宋" w:hAnsi="华文仿宋"/>
          <w:szCs w:val="21"/>
        </w:rPr>
      </w:pPr>
      <w:r w:rsidRPr="00AB6254">
        <w:rPr>
          <w:rFonts w:ascii="华文仿宋" w:eastAsia="华文仿宋" w:hAnsi="华文仿宋" w:hint="eastAsia"/>
          <w:szCs w:val="21"/>
        </w:rPr>
        <w:t>图2</w:t>
      </w:r>
      <w:r w:rsidRPr="00AB6254">
        <w:rPr>
          <w:rFonts w:ascii="华文仿宋" w:eastAsia="华文仿宋" w:hAnsi="华文仿宋"/>
          <w:szCs w:val="21"/>
        </w:rPr>
        <w:t>4</w:t>
      </w:r>
      <w:r w:rsidRPr="00AB6254">
        <w:rPr>
          <w:rFonts w:ascii="华文仿宋" w:eastAsia="华文仿宋" w:hAnsi="华文仿宋" w:hint="eastAsia"/>
          <w:szCs w:val="21"/>
        </w:rPr>
        <w:t>-</w:t>
      </w:r>
      <w:r w:rsidRPr="00AB6254">
        <w:rPr>
          <w:rFonts w:ascii="华文仿宋" w:eastAsia="华文仿宋" w:hAnsi="华文仿宋" w:hint="eastAsia"/>
        </w:rPr>
        <w:t>物料存放任务完成状态图</w:t>
      </w:r>
      <w:r w:rsidRPr="00AB6254">
        <w:rPr>
          <w:rFonts w:ascii="华文仿宋" w:eastAsia="华文仿宋" w:hAnsi="华文仿宋"/>
          <w:szCs w:val="21"/>
        </w:rPr>
        <w:t xml:space="preserve"> </w:t>
      </w:r>
    </w:p>
    <w:p w14:paraId="70EB5CA3" w14:textId="77777777" w:rsidR="004A1B2D" w:rsidRPr="00AB6254" w:rsidRDefault="00110735">
      <w:pPr>
        <w:spacing w:line="420" w:lineRule="atLeast"/>
        <w:rPr>
          <w:rFonts w:ascii="楷体_GB2312" w:eastAsia="楷体_GB2312" w:hAnsi="Times New Roman" w:cs="Times New Roman"/>
          <w:b/>
          <w:sz w:val="32"/>
          <w:szCs w:val="21"/>
        </w:rPr>
      </w:pPr>
      <w:r w:rsidRPr="00AB6254">
        <w:rPr>
          <w:rFonts w:ascii="楷体_GB2312" w:eastAsia="楷体_GB2312" w:hAnsi="Times New Roman" w:cs="Times New Roman"/>
          <w:b/>
          <w:sz w:val="32"/>
          <w:szCs w:val="21"/>
        </w:rPr>
        <w:lastRenderedPageBreak/>
        <w:t>3.1</w:t>
      </w:r>
      <w:r w:rsidRPr="00AB6254">
        <w:rPr>
          <w:rFonts w:ascii="楷体_GB2312" w:eastAsia="楷体_GB2312" w:hAnsi="Times New Roman" w:cs="Times New Roman" w:hint="eastAsia"/>
          <w:b/>
          <w:sz w:val="32"/>
          <w:szCs w:val="21"/>
        </w:rPr>
        <w:t>1 维修智能时钟</w:t>
      </w:r>
    </w:p>
    <w:p w14:paraId="104DBBF9" w14:textId="77777777" w:rsidR="004A1B2D" w:rsidRPr="00AB6254" w:rsidRDefault="00A57BC7">
      <w:pPr>
        <w:spacing w:line="420" w:lineRule="atLeast"/>
        <w:jc w:val="center"/>
        <w:rPr>
          <w:rFonts w:ascii="华文仿宋" w:eastAsia="华文仿宋" w:hAnsi="华文仿宋"/>
          <w:szCs w:val="21"/>
        </w:rPr>
      </w:pPr>
      <w:r w:rsidRPr="00AB6254">
        <w:rPr>
          <w:rFonts w:ascii="华文仿宋" w:eastAsia="华文仿宋" w:hAnsi="华文仿宋"/>
          <w:noProof/>
          <w:szCs w:val="21"/>
        </w:rPr>
        <mc:AlternateContent>
          <mc:Choice Requires="wps">
            <w:drawing>
              <wp:anchor distT="0" distB="0" distL="114300" distR="114300" simplePos="0" relativeHeight="251875328" behindDoc="0" locked="0" layoutInCell="1" allowOverlap="1" wp14:anchorId="4B9F7508" wp14:editId="3F597EAF">
                <wp:simplePos x="0" y="0"/>
                <wp:positionH relativeFrom="column">
                  <wp:posOffset>4760366</wp:posOffset>
                </wp:positionH>
                <wp:positionV relativeFrom="paragraph">
                  <wp:posOffset>1637386</wp:posOffset>
                </wp:positionV>
                <wp:extent cx="505460" cy="297180"/>
                <wp:effectExtent l="552450" t="438150" r="27940" b="26670"/>
                <wp:wrapNone/>
                <wp:docPr id="144" name="AutoShape 3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05460" cy="297180"/>
                        </a:xfrm>
                        <a:prstGeom prst="wedgeRectCallout">
                          <a:avLst>
                            <a:gd name="adj1" fmla="val -150720"/>
                            <a:gd name="adj2" fmla="val -180783"/>
                          </a:avLst>
                        </a:prstGeom>
                        <a:solidFill>
                          <a:srgbClr val="000000">
                            <a:alpha val="79999"/>
                          </a:srgbClr>
                        </a:solidFill>
                        <a:ln w="9525">
                          <a:solidFill>
                            <a:srgbClr val="000000"/>
                          </a:solidFill>
                          <a:miter lim="800000"/>
                        </a:ln>
                      </wps:spPr>
                      <wps:txbx>
                        <w:txbxContent>
                          <w:p w14:paraId="6C392C5E" w14:textId="77777777" w:rsidR="00D70317" w:rsidRDefault="00D70317">
                            <w:pPr>
                              <w:rPr>
                                <w:rFonts w:ascii="华文仿宋" w:eastAsia="华文仿宋" w:hAnsi="华文仿宋"/>
                              </w:rPr>
                            </w:pPr>
                            <w:r>
                              <w:rPr>
                                <w:rFonts w:ascii="华文仿宋" w:eastAsia="华文仿宋" w:hAnsi="华文仿宋" w:hint="eastAsia"/>
                              </w:rPr>
                              <w:t>压杆</w:t>
                            </w:r>
                          </w:p>
                        </w:txbxContent>
                      </wps:txbx>
                      <wps:bodyPr rot="0" vert="horz" wrap="square" lIns="91440" tIns="45720" rIns="91440" bIns="45720" anchor="t" anchorCtr="0" upright="1">
                        <a:noAutofit/>
                      </wps:bodyPr>
                    </wps:wsp>
                  </a:graphicData>
                </a:graphic>
              </wp:anchor>
            </w:drawing>
          </mc:Choice>
          <mc:Fallback>
            <w:pict>
              <v:shape w14:anchorId="4B9F7508" id="AutoShape 39" o:spid="_x0000_s1069" type="#_x0000_t61" style="position:absolute;left:0;text-align:left;margin-left:374.85pt;margin-top:128.95pt;width:39.8pt;height:23.4pt;z-index:25187532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" adj="-21756,-28249" fillcolor="black">
                <v:fill opacity="52428f"/>
                <v:textbox>
                  <w:txbxContent>
                    <w:p w14:paraId="6C392C5E" w14:textId="77777777" w:rsidR="00D70317" w:rsidRDefault="00D70317">
                      <w:pPr>
                        <w:rPr>
                          <w:rFonts w:ascii="华文仿宋" w:eastAsia="华文仿宋" w:hAnsi="华文仿宋"/>
                        </w:rPr>
                      </w:pPr>
                      <w:r>
                        <w:rPr>
                          <w:rFonts w:ascii="华文仿宋" w:eastAsia="华文仿宋" w:hAnsi="华文仿宋" w:hint="eastAsia"/>
                        </w:rPr>
                        <w:t>压杆</w:t>
                      </w:r>
                    </w:p>
                  </w:txbxContent>
                </v:textbox>
              </v:shape>
            </w:pict>
          </mc:Fallback>
        </mc:AlternateContent>
      </w:r>
      <w:r w:rsidRPr="00AB6254">
        <w:rPr>
          <w:rFonts w:ascii="华文仿宋" w:eastAsia="华文仿宋" w:hAnsi="华文仿宋"/>
          <w:noProof/>
          <w:szCs w:val="21"/>
        </w:rPr>
        <mc:AlternateContent>
          <mc:Choice Requires="wps">
            <w:drawing>
              <wp:anchor distT="0" distB="0" distL="114300" distR="114300" simplePos="0" relativeHeight="251824128" behindDoc="0" locked="0" layoutInCell="1" allowOverlap="1" wp14:anchorId="675DE40D" wp14:editId="1802B6D1">
                <wp:simplePos x="0" y="0"/>
                <wp:positionH relativeFrom="column">
                  <wp:posOffset>-16459</wp:posOffset>
                </wp:positionH>
                <wp:positionV relativeFrom="paragraph">
                  <wp:posOffset>1132637</wp:posOffset>
                </wp:positionV>
                <wp:extent cx="488950" cy="297180"/>
                <wp:effectExtent l="0" t="419100" r="844550" b="26670"/>
                <wp:wrapNone/>
                <wp:docPr id="29" name="AutoShape 3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88950" cy="297180"/>
                        </a:xfrm>
                        <a:prstGeom prst="wedgeRectCallout">
                          <a:avLst>
                            <a:gd name="adj1" fmla="val 208134"/>
                            <a:gd name="adj2" fmla="val -172086"/>
                          </a:avLst>
                        </a:prstGeom>
                        <a:solidFill>
                          <a:srgbClr val="000000">
                            <a:alpha val="79999"/>
                          </a:srgbClr>
                        </a:solidFill>
                        <a:ln w="9525">
                          <a:solidFill>
                            <a:srgbClr val="000000"/>
                          </a:solidFill>
                          <a:miter lim="800000"/>
                        </a:ln>
                      </wps:spPr>
                      <wps:txbx>
                        <w:txbxContent>
                          <w:p w14:paraId="76A6F123" w14:textId="77777777" w:rsidR="00D70317" w:rsidRDefault="00D70317">
                            <w:pPr>
                              <w:rPr>
                                <w:rFonts w:ascii="华文仿宋" w:eastAsia="华文仿宋" w:hAnsi="华文仿宋"/>
                              </w:rPr>
                            </w:pPr>
                            <w:r>
                              <w:rPr>
                                <w:rFonts w:ascii="华文仿宋" w:eastAsia="华文仿宋" w:hAnsi="华文仿宋" w:hint="eastAsia"/>
                              </w:rPr>
                              <w:t>指针</w:t>
                            </w:r>
                          </w:p>
                          <w:p w14:paraId="7D7DD189" w14:textId="77777777" w:rsidR="00D70317" w:rsidRDefault="00D70317">
                            <w:r>
                              <w:rPr>
                                <w:rFonts w:hint="eastAsia"/>
                              </w:rPr>
                              <w:t>区</w:t>
                            </w:r>
                          </w:p>
                        </w:txbxContent>
                      </wps:txbx>
                      <wps:bodyPr rot="0" vert="horz" wrap="square" lIns="91440" tIns="45720" rIns="91440" bIns="45720" anchor="t" anchorCtr="0" upright="1">
                        <a:noAutofit/>
                      </wps:bodyPr>
                    </wps:wsp>
                  </a:graphicData>
                </a:graphic>
              </wp:anchor>
            </w:drawing>
          </mc:Choice>
          <mc:Fallback>
            <w:pict>
              <v:shape w14:anchorId="675DE40D" id="AutoShape 38" o:spid="_x0000_s1070" type="#_x0000_t61" style="position:absolute;left:0;text-align:left;margin-left:-1.3pt;margin-top:89.2pt;width:38.5pt;height:23.4pt;z-index:25182412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" adj="55757,-26371" fillcolor="black">
                <v:fill opacity="52428f"/>
                <v:textbox>
                  <w:txbxContent>
                    <w:p w14:paraId="76A6F123" w14:textId="77777777" w:rsidR="00D70317" w:rsidRDefault="00D70317">
                      <w:pPr>
                        <w:rPr>
                          <w:rFonts w:ascii="华文仿宋" w:eastAsia="华文仿宋" w:hAnsi="华文仿宋"/>
                        </w:rPr>
                      </w:pPr>
                      <w:r>
                        <w:rPr>
                          <w:rFonts w:ascii="华文仿宋" w:eastAsia="华文仿宋" w:hAnsi="华文仿宋" w:hint="eastAsia"/>
                        </w:rPr>
                        <w:t>指针</w:t>
                      </w:r>
                    </w:p>
                    <w:p w14:paraId="7D7DD189" w14:textId="77777777" w:rsidR="00D70317" w:rsidRDefault="00D70317">
                      <w:r>
                        <w:rPr>
                          <w:rFonts w:hint="eastAsia"/>
                        </w:rPr>
                        <w:t>区</w:t>
                      </w:r>
                    </w:p>
                  </w:txbxContent>
                </v:textbox>
              </v:shape>
            </w:pict>
          </mc:Fallback>
        </mc:AlternateContent>
      </w:r>
      <w:r w:rsidRPr="00AB6254">
        <w:rPr>
          <w:rFonts w:ascii="华文仿宋" w:eastAsia="华文仿宋" w:hAnsi="华文仿宋"/>
          <w:noProof/>
          <w:szCs w:val="21"/>
        </w:rPr>
        <mc:AlternateContent>
          <mc:Choice Requires="wps">
            <w:drawing>
              <wp:anchor distT="0" distB="0" distL="114300" distR="114300" simplePos="0" relativeHeight="253068288" behindDoc="0" locked="0" layoutInCell="1" allowOverlap="1" wp14:anchorId="3B2C3F93" wp14:editId="2B8FC777">
                <wp:simplePos x="0" y="0"/>
                <wp:positionH relativeFrom="column">
                  <wp:posOffset>2426818</wp:posOffset>
                </wp:positionH>
                <wp:positionV relativeFrom="paragraph">
                  <wp:posOffset>64618</wp:posOffset>
                </wp:positionV>
                <wp:extent cx="505460" cy="297180"/>
                <wp:effectExtent l="0" t="0" r="27940" b="941070"/>
                <wp:wrapNone/>
                <wp:docPr id="62" name="AutoShape 3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05460" cy="297180"/>
                        </a:xfrm>
                        <a:prstGeom prst="wedgeRectCallout">
                          <a:avLst>
                            <a:gd name="adj1" fmla="val 26902"/>
                            <a:gd name="adj2" fmla="val 331531"/>
                          </a:avLst>
                        </a:prstGeom>
                        <a:solidFill>
                          <a:srgbClr val="000000">
                            <a:alpha val="79999"/>
                          </a:srgbClr>
                        </a:solidFill>
                        <a:ln w="9525">
                          <a:solidFill>
                            <a:srgbClr val="000000"/>
                          </a:solidFill>
                          <a:miter lim="800000"/>
                        </a:ln>
                      </wps:spPr>
                      <wps:txbx>
                        <w:txbxContent>
                          <w:p w14:paraId="4721ED00" w14:textId="77777777" w:rsidR="00D70317" w:rsidRDefault="00D70317" w:rsidP="00BE26FC">
                            <w:pPr>
                              <w:rPr>
                                <w:rFonts w:ascii="华文仿宋" w:eastAsia="华文仿宋" w:hAnsi="华文仿宋"/>
                              </w:rPr>
                            </w:pPr>
                            <w:r>
                              <w:rPr>
                                <w:rFonts w:ascii="华文仿宋" w:eastAsia="华文仿宋" w:hAnsi="华文仿宋" w:hint="eastAsia"/>
                              </w:rPr>
                              <w:t>转柄</w:t>
                            </w:r>
                          </w:p>
                        </w:txbxContent>
                      </wps:txbx>
                      <wps:bodyPr rot="0" vert="horz" wrap="square" lIns="91440" tIns="45720" rIns="91440" bIns="45720" anchor="t" anchorCtr="0" upright="1">
                        <a:noAutofit/>
                      </wps:bodyPr>
                    </wps:wsp>
                  </a:graphicData>
                </a:graphic>
              </wp:anchor>
            </w:drawing>
          </mc:Choice>
          <mc:Fallback>
            <w:pict>
              <v:shape w14:anchorId="3B2C3F93" id="_x0000_s1071" type="#_x0000_t61" style="position:absolute;left:0;text-align:left;margin-left:191.1pt;margin-top:5.1pt;width:39.8pt;height:23.4pt;z-index:25306828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" adj="16611,82411" fillcolor="black">
                <v:fill opacity="52428f"/>
                <v:textbox>
                  <w:txbxContent>
                    <w:p w14:paraId="4721ED00" w14:textId="77777777" w:rsidR="00D70317" w:rsidRDefault="00D70317" w:rsidP="00BE26FC">
                      <w:pPr>
                        <w:rPr>
                          <w:rFonts w:ascii="华文仿宋" w:eastAsia="华文仿宋" w:hAnsi="华文仿宋"/>
                        </w:rPr>
                      </w:pPr>
                      <w:r>
                        <w:rPr>
                          <w:rFonts w:ascii="华文仿宋" w:eastAsia="华文仿宋" w:hAnsi="华文仿宋" w:hint="eastAsia"/>
                        </w:rPr>
                        <w:t>转柄</w:t>
                      </w:r>
                    </w:p>
                  </w:txbxContent>
                </v:textbox>
              </v:shape>
            </w:pict>
          </mc:Fallback>
        </mc:AlternateContent>
      </w:r>
      <w:r w:rsidRPr="00AB6254">
        <w:rPr>
          <w:rFonts w:ascii="华文仿宋" w:eastAsia="华文仿宋" w:hAnsi="华文仿宋"/>
          <w:noProof/>
          <w:szCs w:val="21"/>
        </w:rPr>
        <mc:AlternateContent>
          <mc:Choice Requires="wps">
            <w:drawing>
              <wp:anchor distT="0" distB="0" distL="114300" distR="114300" simplePos="0" relativeHeight="251825152" behindDoc="0" locked="0" layoutInCell="1" allowOverlap="1" wp14:anchorId="45E3EAA2" wp14:editId="53AD30DA">
                <wp:simplePos x="0" y="0"/>
                <wp:positionH relativeFrom="column">
                  <wp:posOffset>-16459</wp:posOffset>
                </wp:positionH>
                <wp:positionV relativeFrom="paragraph">
                  <wp:posOffset>64618</wp:posOffset>
                </wp:positionV>
                <wp:extent cx="505460" cy="297180"/>
                <wp:effectExtent l="0" t="0" r="847090" b="83820"/>
                <wp:wrapNone/>
                <wp:docPr id="28" name="AutoShape 3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05460" cy="297180"/>
                        </a:xfrm>
                        <a:prstGeom prst="wedgeRectCallout">
                          <a:avLst>
                            <a:gd name="adj1" fmla="val 199123"/>
                            <a:gd name="adj2" fmla="val 60762"/>
                          </a:avLst>
                        </a:prstGeom>
                        <a:solidFill>
                          <a:srgbClr val="000000">
                            <a:alpha val="79999"/>
                          </a:srgbClr>
                        </a:solidFill>
                        <a:ln w="9525">
                          <a:solidFill>
                            <a:srgbClr val="000000"/>
                          </a:solidFill>
                          <a:miter lim="800000"/>
                        </a:ln>
                      </wps:spPr>
                      <wps:txbx>
                        <w:txbxContent>
                          <w:p w14:paraId="11F17987" w14:textId="77777777" w:rsidR="00D70317" w:rsidRDefault="00D70317">
                            <w:pPr>
                              <w:rPr>
                                <w:rFonts w:ascii="华文仿宋" w:eastAsia="华文仿宋" w:hAnsi="华文仿宋"/>
                              </w:rPr>
                            </w:pPr>
                            <w:r>
                              <w:rPr>
                                <w:rFonts w:ascii="华文仿宋" w:eastAsia="华文仿宋" w:hAnsi="华文仿宋" w:hint="eastAsia"/>
                              </w:rPr>
                              <w:t>齿轮</w:t>
                            </w:r>
                          </w:p>
                        </w:txbxContent>
                      </wps:txbx>
                      <wps:bodyPr rot="0" vert="horz" wrap="square" lIns="91440" tIns="45720" rIns="91440" bIns="45720" anchor="t" anchorCtr="0" upright="1">
                        <a:noAutofit/>
                      </wps:bodyPr>
                    </wps:wsp>
                  </a:graphicData>
                </a:graphic>
              </wp:anchor>
            </w:drawing>
          </mc:Choice>
          <mc:Fallback>
            <w:pict>
              <v:shape w14:anchorId="45E3EAA2" id="_x0000_s1072" type="#_x0000_t61" style="position:absolute;left:0;text-align:left;margin-left:-1.3pt;margin-top:5.1pt;width:39.8pt;height:23.4pt;z-index:25182515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" adj="53811,23925" fillcolor="black">
                <v:fill opacity="52428f"/>
                <v:textbox>
                  <w:txbxContent>
                    <w:p w14:paraId="11F17987" w14:textId="77777777" w:rsidR="00D70317" w:rsidRDefault="00D70317">
                      <w:pPr>
                        <w:rPr>
                          <w:rFonts w:ascii="华文仿宋" w:eastAsia="华文仿宋" w:hAnsi="华文仿宋"/>
                        </w:rPr>
                      </w:pPr>
                      <w:r>
                        <w:rPr>
                          <w:rFonts w:ascii="华文仿宋" w:eastAsia="华文仿宋" w:hAnsi="华文仿宋" w:hint="eastAsia"/>
                        </w:rPr>
                        <w:t>齿轮</w:t>
                      </w:r>
                    </w:p>
                  </w:txbxContent>
                </v:textbox>
              </v:shape>
            </w:pict>
          </mc:Fallback>
        </mc:AlternateContent>
      </w:r>
      <w:r w:rsidR="00F04C5B" w:rsidRPr="00AB6254">
        <w:rPr>
          <w:rFonts w:ascii="华文仿宋" w:eastAsia="华文仿宋" w:hAnsi="华文仿宋"/>
          <w:noProof/>
          <w:szCs w:val="21"/>
        </w:rPr>
        <w:drawing>
          <wp:inline distT="0" distB="0" distL="0" distR="0" wp14:anchorId="3637F988" wp14:editId="1C6CA42F">
            <wp:extent cx="2337759" cy="1659520"/>
            <wp:effectExtent l="0" t="0" r="5715" b="0"/>
            <wp:docPr id="63" name="图片 63" descr="F:\2019 竞赛资料\学校赛制\积木教育机器人赛（电教赛制）【小学组、初中组、高中组】(C201SK903)\IMG_08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F:\2019 竞赛资料\学校赛制\积木教育机器人赛（电教赛制）【小学组、初中组、高中组】(C201SK903)\IMG_0806.JPG"/>
                    <pic:cNvPicPr>
                      <a:picLocks noChangeAspect="1" noChangeArrowheads="1"/>
                    </pic:cNvPicPr>
                  </pic:nvPicPr>
                  <pic:blipFill rotWithShape="1">
                    <a:blip r:embed="rId37" cstate="print">
                      <a:extLst>
                        <a:ext uri="{28A0092B-C50C-407E-A947-70E740481C1C}">
                          <a14:useLocalDpi xmlns:a14="http://schemas.microsoft.com/office/drawing/2010/main" val="0"/>
                        </a:ext>
                      </a:extLst>
                    </a:blip>
                    <a:srcRect l="10965" t="14815" r="9492" b="10020"/>
                    <a:stretch/>
                  </pic:blipFill>
                  <pic:spPr bwMode="auto">
                    <a:xfrm>
                      <a:off x="0" y="0"/>
                      <a:ext cx="2342225" cy="1662690"/>
                    </a:xfrm>
                    <a:prstGeom prst="rect">
                      <a:avLst/>
                    </a:prstGeom>
                    <a:noFill/>
                    <a:ln>
                      <a:noFill/>
                    </a:ln>
                    <a:extLst>
                      <a:ext uri="{53640926-AAD7-44D8-BBD7-CCE9431645EC}">
                        <a14:shadowObscured xmlns:a14="http://schemas.microsoft.com/office/drawing/2010/main"/>
                      </a:ext>
                    </a:extLst>
                  </pic:spPr>
                </pic:pic>
              </a:graphicData>
            </a:graphic>
          </wp:inline>
        </w:drawing>
      </w:r>
      <w:r w:rsidR="00F04C5B" w:rsidRPr="00AB6254">
        <w:rPr>
          <w:rFonts w:ascii="华文仿宋" w:eastAsia="华文仿宋" w:hAnsi="华文仿宋"/>
          <w:noProof/>
          <w:szCs w:val="21"/>
        </w:rPr>
        <w:drawing>
          <wp:inline distT="0" distB="0" distL="0" distR="0" wp14:anchorId="0EE36762" wp14:editId="4501D8F1">
            <wp:extent cx="2743200" cy="1664094"/>
            <wp:effectExtent l="0" t="0" r="0" b="0"/>
            <wp:docPr id="64" name="图片 64" descr="F:\2019 竞赛资料\学校赛制\积木教育机器人赛（电教赛制）【小学组、初中组、高中组】(C201SK903)\IMG_08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F:\2019 竞赛资料\学校赛制\积木教育机器人赛（电教赛制）【小学组、初中组、高中组】(C201SK903)\IMG_0807.JPG"/>
                    <pic:cNvPicPr>
                      <a:picLocks noChangeAspect="1" noChangeArrowheads="1"/>
                    </pic:cNvPicPr>
                  </pic:nvPicPr>
                  <pic:blipFill rotWithShape="1">
                    <a:blip r:embed="rId38" cstate="print">
                      <a:extLst>
                        <a:ext uri="{28A0092B-C50C-407E-A947-70E740481C1C}">
                          <a14:useLocalDpi xmlns:a14="http://schemas.microsoft.com/office/drawing/2010/main" val="0"/>
                        </a:ext>
                      </a:extLst>
                    </a:blip>
                    <a:srcRect l="12439" t="19174" r="8510" b="16990"/>
                    <a:stretch/>
                  </pic:blipFill>
                  <pic:spPr bwMode="auto">
                    <a:xfrm>
                      <a:off x="0" y="0"/>
                      <a:ext cx="2743075" cy="1664018"/>
                    </a:xfrm>
                    <a:prstGeom prst="rect">
                      <a:avLst/>
                    </a:prstGeom>
                    <a:noFill/>
                    <a:ln>
                      <a:noFill/>
                    </a:ln>
                    <a:extLst>
                      <a:ext uri="{53640926-AAD7-44D8-BBD7-CCE9431645EC}">
                        <a14:shadowObscured xmlns:a14="http://schemas.microsoft.com/office/drawing/2010/main"/>
                      </a:ext>
                    </a:extLst>
                  </pic:spPr>
                </pic:pic>
              </a:graphicData>
            </a:graphic>
          </wp:inline>
        </w:drawing>
      </w:r>
    </w:p>
    <w:p w14:paraId="11310285" w14:textId="77777777" w:rsidR="004A1B2D" w:rsidRPr="00AB6254" w:rsidRDefault="00110735">
      <w:pPr>
        <w:spacing w:line="420" w:lineRule="atLeast"/>
        <w:ind w:firstLineChars="200" w:firstLine="420"/>
        <w:jc w:val="center"/>
        <w:rPr>
          <w:rFonts w:ascii="华文仿宋" w:eastAsia="华文仿宋" w:hAnsi="华文仿宋"/>
          <w:szCs w:val="21"/>
        </w:rPr>
      </w:pPr>
      <w:r w:rsidRPr="00AB6254">
        <w:rPr>
          <w:rFonts w:ascii="华文仿宋" w:eastAsia="华文仿宋" w:hAnsi="华文仿宋" w:hint="eastAsia"/>
          <w:szCs w:val="21"/>
        </w:rPr>
        <w:t>图2</w:t>
      </w:r>
      <w:r w:rsidRPr="00AB6254">
        <w:rPr>
          <w:rFonts w:ascii="华文仿宋" w:eastAsia="华文仿宋" w:hAnsi="华文仿宋"/>
          <w:szCs w:val="21"/>
        </w:rPr>
        <w:t>5</w:t>
      </w:r>
      <w:r w:rsidRPr="00AB6254">
        <w:rPr>
          <w:rFonts w:ascii="华文仿宋" w:eastAsia="华文仿宋" w:hAnsi="华文仿宋" w:hint="eastAsia"/>
          <w:szCs w:val="21"/>
        </w:rPr>
        <w:t>-维修智能时钟模型初始状态图</w:t>
      </w:r>
    </w:p>
    <w:p w14:paraId="203A7199" w14:textId="77777777" w:rsidR="004A1B2D" w:rsidRPr="00AB6254" w:rsidRDefault="00110735">
      <w:pPr>
        <w:spacing w:line="420" w:lineRule="atLeast"/>
        <w:jc w:val="left"/>
        <w:rPr>
          <w:rFonts w:ascii="仿宋_GB2312" w:eastAsia="仿宋_GB2312" w:hAnsi="华文仿宋"/>
          <w:b/>
          <w:sz w:val="32"/>
          <w:szCs w:val="32"/>
        </w:rPr>
      </w:pPr>
      <w:r w:rsidRPr="00AB6254">
        <w:rPr>
          <w:rFonts w:ascii="仿宋_GB2312" w:eastAsia="仿宋_GB2312" w:hAnsi="华文仿宋" w:hint="eastAsia"/>
          <w:b/>
          <w:sz w:val="32"/>
          <w:szCs w:val="32"/>
        </w:rPr>
        <w:t>任务模型初始状态</w:t>
      </w:r>
    </w:p>
    <w:p w14:paraId="7D24C6C8" w14:textId="77777777" w:rsidR="004A1B2D" w:rsidRPr="00AB6254" w:rsidRDefault="00110735">
      <w:pPr>
        <w:spacing w:line="420" w:lineRule="atLeast"/>
        <w:ind w:firstLineChars="200" w:firstLine="640"/>
        <w:jc w:val="left"/>
        <w:rPr>
          <w:rFonts w:ascii="仿宋_GB2312" w:eastAsia="仿宋_GB2312" w:hAnsi="华文仿宋"/>
          <w:sz w:val="32"/>
          <w:szCs w:val="32"/>
        </w:rPr>
      </w:pPr>
      <w:r w:rsidRPr="00AB6254">
        <w:rPr>
          <w:rFonts w:ascii="仿宋_GB2312" w:eastAsia="仿宋_GB2312" w:hAnsi="华文仿宋" w:hint="eastAsia"/>
          <w:sz w:val="32"/>
          <w:szCs w:val="32"/>
        </w:rPr>
        <w:t>智能时钟模型固定在一层场地上，如图2</w:t>
      </w:r>
      <w:r w:rsidRPr="00AB6254">
        <w:rPr>
          <w:rFonts w:ascii="仿宋_GB2312" w:eastAsia="仿宋_GB2312" w:hAnsi="华文仿宋"/>
          <w:sz w:val="32"/>
          <w:szCs w:val="32"/>
        </w:rPr>
        <w:t>5</w:t>
      </w:r>
      <w:r w:rsidRPr="00AB6254">
        <w:rPr>
          <w:rFonts w:ascii="仿宋_GB2312" w:eastAsia="仿宋_GB2312" w:hAnsi="华文仿宋" w:hint="eastAsia"/>
          <w:sz w:val="32"/>
          <w:szCs w:val="32"/>
        </w:rPr>
        <w:t>所示。</w:t>
      </w:r>
    </w:p>
    <w:p w14:paraId="06EADC73" w14:textId="77777777" w:rsidR="004A1B2D" w:rsidRPr="00AB6254" w:rsidRDefault="00110735">
      <w:pPr>
        <w:spacing w:line="420" w:lineRule="atLeast"/>
        <w:jc w:val="left"/>
        <w:rPr>
          <w:rFonts w:ascii="仿宋_GB2312" w:eastAsia="仿宋_GB2312" w:hAnsi="华文仿宋"/>
          <w:b/>
          <w:sz w:val="32"/>
          <w:szCs w:val="32"/>
        </w:rPr>
      </w:pPr>
      <w:r w:rsidRPr="00AB6254">
        <w:rPr>
          <w:rFonts w:ascii="仿宋_GB2312" w:eastAsia="仿宋_GB2312" w:hAnsi="华文仿宋" w:hint="eastAsia"/>
          <w:b/>
          <w:sz w:val="32"/>
          <w:szCs w:val="32"/>
        </w:rPr>
        <w:t>任务的得分标准及分值</w:t>
      </w:r>
    </w:p>
    <w:p w14:paraId="7B17C991" w14:textId="77777777" w:rsidR="004A1B2D" w:rsidRPr="00AB6254" w:rsidRDefault="00110735">
      <w:pPr>
        <w:spacing w:line="420" w:lineRule="atLeast"/>
        <w:ind w:firstLine="420"/>
        <w:jc w:val="left"/>
        <w:rPr>
          <w:rFonts w:ascii="仿宋_GB2312" w:eastAsia="仿宋_GB2312" w:hAnsi="华文仿宋"/>
          <w:sz w:val="32"/>
          <w:szCs w:val="32"/>
        </w:rPr>
      </w:pPr>
      <w:r w:rsidRPr="00AB6254">
        <w:rPr>
          <w:rFonts w:ascii="仿宋_GB2312" w:eastAsia="仿宋_GB2312" w:hAnsi="华文仿宋" w:hint="eastAsia"/>
          <w:sz w:val="32"/>
          <w:szCs w:val="32"/>
        </w:rPr>
        <w:t>机器人按动压杆，装载齿轮将时钟修复</w:t>
      </w:r>
      <w:r w:rsidR="00BE26FC" w:rsidRPr="00AB6254">
        <w:rPr>
          <w:rFonts w:ascii="仿宋_GB2312" w:eastAsia="仿宋_GB2312" w:hAnsi="华文仿宋" w:hint="eastAsia"/>
          <w:sz w:val="32"/>
          <w:szCs w:val="32"/>
        </w:rPr>
        <w:t>，此时转柄水平，然后</w:t>
      </w:r>
      <w:r w:rsidRPr="00AB6254">
        <w:rPr>
          <w:rFonts w:ascii="仿宋_GB2312" w:eastAsia="仿宋_GB2312" w:hAnsi="华文仿宋" w:hint="eastAsia"/>
          <w:sz w:val="32"/>
          <w:szCs w:val="32"/>
        </w:rPr>
        <w:t>转动转柄，使红色指针指向21点到3点区域，得60分。</w:t>
      </w:r>
    </w:p>
    <w:p w14:paraId="5A9CBCCE" w14:textId="77777777" w:rsidR="004A1B2D" w:rsidRPr="00AB6254" w:rsidRDefault="00110735">
      <w:pPr>
        <w:spacing w:line="420" w:lineRule="atLeast"/>
        <w:jc w:val="center"/>
        <w:rPr>
          <w:rFonts w:ascii="华文仿宋" w:eastAsia="华文仿宋" w:hAnsi="华文仿宋"/>
          <w:szCs w:val="21"/>
        </w:rPr>
      </w:pPr>
      <w:r w:rsidRPr="00AB6254">
        <w:rPr>
          <w:rFonts w:ascii="华文仿宋" w:eastAsia="华文仿宋" w:hAnsi="华文仿宋"/>
          <w:noProof/>
          <w:szCs w:val="21"/>
        </w:rPr>
        <w:drawing>
          <wp:inline distT="0" distB="0" distL="0" distR="0" wp14:anchorId="72EC742F" wp14:editId="743218B8">
            <wp:extent cx="4324127" cy="2886323"/>
            <wp:effectExtent l="0" t="0" r="635" b="0"/>
            <wp:docPr id="145" name="图片 145" descr="D:\shengyj\Desktop\电教规则文档\2019电教任务模型照片\IMG_8945.JPGIMG_89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 name="图片 145" descr="D:\shengyj\Desktop\电教规则文档\2019电教任务模型照片\IMG_8945.JPGIMG_8945"/>
                    <pic:cNvPicPr>
                      <a:picLocks noChangeAspect="1" noChangeArrowheads="1"/>
                    </pic:cNvPicPr>
                  </pic:nvPicPr>
                  <pic:blipFill rotWithShape="1">
                    <a:blip r:embed="rId39"/>
                    <a:srcRect l="12975" t="12874"/>
                    <a:stretch/>
                  </pic:blipFill>
                  <pic:spPr bwMode="auto">
                    <a:xfrm>
                      <a:off x="0" y="0"/>
                      <a:ext cx="4333165" cy="2892356"/>
                    </a:xfrm>
                    <a:prstGeom prst="rect">
                      <a:avLst/>
                    </a:prstGeom>
                    <a:noFill/>
                    <a:ln>
                      <a:noFill/>
                    </a:ln>
                    <a:extLst>
                      <a:ext uri="{53640926-AAD7-44D8-BBD7-CCE9431645EC}">
                        <a14:shadowObscured xmlns:a14="http://schemas.microsoft.com/office/drawing/2010/main"/>
                      </a:ext>
                    </a:extLst>
                  </pic:spPr>
                </pic:pic>
              </a:graphicData>
            </a:graphic>
          </wp:inline>
        </w:drawing>
      </w:r>
    </w:p>
    <w:p w14:paraId="4A0411DD" w14:textId="77777777" w:rsidR="004A1B2D" w:rsidRPr="00AB6254" w:rsidRDefault="00110735">
      <w:pPr>
        <w:spacing w:line="420" w:lineRule="atLeast"/>
        <w:ind w:firstLineChars="200" w:firstLine="420"/>
        <w:jc w:val="center"/>
        <w:rPr>
          <w:rFonts w:ascii="华文仿宋" w:eastAsia="华文仿宋" w:hAnsi="华文仿宋"/>
          <w:szCs w:val="21"/>
        </w:rPr>
      </w:pPr>
      <w:r w:rsidRPr="00AB6254">
        <w:rPr>
          <w:rFonts w:ascii="华文仿宋" w:eastAsia="华文仿宋" w:hAnsi="华文仿宋" w:hint="eastAsia"/>
          <w:szCs w:val="21"/>
        </w:rPr>
        <w:t>图2</w:t>
      </w:r>
      <w:r w:rsidRPr="00AB6254">
        <w:rPr>
          <w:rFonts w:ascii="华文仿宋" w:eastAsia="华文仿宋" w:hAnsi="华文仿宋"/>
          <w:szCs w:val="21"/>
        </w:rPr>
        <w:t>6</w:t>
      </w:r>
      <w:r w:rsidRPr="00AB6254">
        <w:rPr>
          <w:rFonts w:ascii="华文仿宋" w:eastAsia="华文仿宋" w:hAnsi="华文仿宋" w:hint="eastAsia"/>
          <w:szCs w:val="21"/>
        </w:rPr>
        <w:t>-维修智能时钟任务一阶完成状态图</w:t>
      </w:r>
    </w:p>
    <w:p w14:paraId="192E1BC3" w14:textId="77777777" w:rsidR="004A1B2D" w:rsidRPr="00AB6254" w:rsidRDefault="00110735">
      <w:pPr>
        <w:spacing w:line="420" w:lineRule="atLeast"/>
        <w:ind w:firstLine="420"/>
        <w:jc w:val="center"/>
        <w:rPr>
          <w:rFonts w:ascii="华文仿宋" w:eastAsia="华文仿宋" w:hAnsi="华文仿宋"/>
          <w:szCs w:val="21"/>
        </w:rPr>
      </w:pPr>
      <w:r w:rsidRPr="00AB6254">
        <w:rPr>
          <w:rFonts w:ascii="华文仿宋" w:eastAsia="华文仿宋" w:hAnsi="华文仿宋"/>
          <w:noProof/>
          <w:szCs w:val="21"/>
        </w:rPr>
        <w:lastRenderedPageBreak/>
        <mc:AlternateContent>
          <mc:Choice Requires="wps">
            <w:drawing>
              <wp:anchor distT="0" distB="0" distL="114300" distR="114300" simplePos="0" relativeHeight="252825600" behindDoc="0" locked="0" layoutInCell="1" allowOverlap="1" wp14:anchorId="40EB4F8B" wp14:editId="1E575559">
                <wp:simplePos x="0" y="0"/>
                <wp:positionH relativeFrom="column">
                  <wp:posOffset>4144617</wp:posOffset>
                </wp:positionH>
                <wp:positionV relativeFrom="paragraph">
                  <wp:posOffset>906449</wp:posOffset>
                </wp:positionV>
                <wp:extent cx="488950" cy="297180"/>
                <wp:effectExtent l="1295400" t="0" r="25400" b="26670"/>
                <wp:wrapNone/>
                <wp:docPr id="34" name="AutoShape 3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88950" cy="297180"/>
                        </a:xfrm>
                        <a:prstGeom prst="wedgeRectCallout">
                          <a:avLst>
                            <a:gd name="adj1" fmla="val -303575"/>
                            <a:gd name="adj2" fmla="val 13561"/>
                          </a:avLst>
                        </a:prstGeom>
                        <a:solidFill>
                          <a:srgbClr val="000000">
                            <a:alpha val="79999"/>
                          </a:srgbClr>
                        </a:solidFill>
                        <a:ln w="9525">
                          <a:solidFill>
                            <a:srgbClr val="000000"/>
                          </a:solidFill>
                          <a:miter lim="800000"/>
                        </a:ln>
                      </wps:spPr>
                      <wps:txbx>
                        <w:txbxContent>
                          <w:p w14:paraId="7E666AD4" w14:textId="77777777" w:rsidR="00D70317" w:rsidRDefault="00D70317">
                            <w:pPr>
                              <w:rPr>
                                <w:rFonts w:ascii="华文仿宋" w:eastAsia="华文仿宋" w:hAnsi="华文仿宋"/>
                              </w:rPr>
                            </w:pPr>
                            <w:r>
                              <w:rPr>
                                <w:rFonts w:ascii="华文仿宋" w:eastAsia="华文仿宋" w:hAnsi="华文仿宋" w:hint="eastAsia"/>
                              </w:rPr>
                              <w:t>指针</w:t>
                            </w:r>
                          </w:p>
                          <w:p w14:paraId="3A1D4306" w14:textId="77777777" w:rsidR="00D70317" w:rsidRDefault="00D70317">
                            <w:r>
                              <w:rPr>
                                <w:rFonts w:hint="eastAsia"/>
                              </w:rPr>
                              <w:t>区</w:t>
                            </w:r>
                          </w:p>
                        </w:txbxContent>
                      </wps:txbx>
                      <wps:bodyPr rot="0" vert="horz" wrap="square" lIns="91440" tIns="45720" rIns="91440" bIns="45720" anchor="t" anchorCtr="0" upright="1">
                        <a:noAutofit/>
                      </wps:bodyPr>
                    </wps:wsp>
                  </a:graphicData>
                </a:graphic>
              </wp:anchor>
            </w:drawing>
          </mc:Choice>
          <mc:Fallback>
            <w:pict>
              <v:shape w14:anchorId="40EB4F8B" id="_x0000_s1073" type="#_x0000_t61" style="position:absolute;left:0;text-align:left;margin-left:326.35pt;margin-top:71.35pt;width:38.5pt;height:23.4pt;z-index:25282560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" adj="-54772,13729" fillcolor="black">
                <v:fill opacity="52428f"/>
                <v:textbox>
                  <w:txbxContent>
                    <w:p w14:paraId="7E666AD4" w14:textId="77777777" w:rsidR="00D70317" w:rsidRDefault="00D70317">
                      <w:pPr>
                        <w:rPr>
                          <w:rFonts w:ascii="华文仿宋" w:eastAsia="华文仿宋" w:hAnsi="华文仿宋"/>
                        </w:rPr>
                      </w:pPr>
                      <w:r>
                        <w:rPr>
                          <w:rFonts w:ascii="华文仿宋" w:eastAsia="华文仿宋" w:hAnsi="华文仿宋" w:hint="eastAsia"/>
                        </w:rPr>
                        <w:t>指针</w:t>
                      </w:r>
                    </w:p>
                    <w:p w14:paraId="3A1D4306" w14:textId="77777777" w:rsidR="00D70317" w:rsidRDefault="00D70317">
                      <w:r>
                        <w:rPr>
                          <w:rFonts w:hint="eastAsia"/>
                        </w:rPr>
                        <w:t>区</w:t>
                      </w:r>
                    </w:p>
                  </w:txbxContent>
                </v:textbox>
              </v:shape>
            </w:pict>
          </mc:Fallback>
        </mc:AlternateContent>
      </w:r>
      <w:r w:rsidRPr="00AB6254">
        <w:rPr>
          <w:rFonts w:ascii="华文仿宋" w:eastAsia="华文仿宋" w:hAnsi="华文仿宋"/>
          <w:noProof/>
          <w:szCs w:val="21"/>
        </w:rPr>
        <w:drawing>
          <wp:inline distT="0" distB="0" distL="0" distR="0" wp14:anchorId="1772069C" wp14:editId="0C7448E5">
            <wp:extent cx="3891447" cy="2663687"/>
            <wp:effectExtent l="0" t="0" r="0" b="3810"/>
            <wp:docPr id="147" name="图片 147" descr="D:\shengyj\Desktop\电教规则文档\2019电教任务模型照片\IMG_8946.JPGIMG_89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 name="图片 147" descr="D:\shengyj\Desktop\电教规则文档\2019电教任务模型照片\IMG_8946.JPGIMG_8946"/>
                    <pic:cNvPicPr>
                      <a:picLocks noChangeAspect="1" noChangeArrowheads="1"/>
                    </pic:cNvPicPr>
                  </pic:nvPicPr>
                  <pic:blipFill rotWithShape="1">
                    <a:blip r:embed="rId40"/>
                    <a:srcRect l="15002" t="12711"/>
                    <a:stretch/>
                  </pic:blipFill>
                  <pic:spPr bwMode="auto">
                    <a:xfrm>
                      <a:off x="0" y="0"/>
                      <a:ext cx="3898097" cy="2668239"/>
                    </a:xfrm>
                    <a:prstGeom prst="rect">
                      <a:avLst/>
                    </a:prstGeom>
                    <a:noFill/>
                    <a:ln>
                      <a:noFill/>
                    </a:ln>
                    <a:extLst>
                      <a:ext uri="{53640926-AAD7-44D8-BBD7-CCE9431645EC}">
                        <a14:shadowObscured xmlns:a14="http://schemas.microsoft.com/office/drawing/2010/main"/>
                      </a:ext>
                    </a:extLst>
                  </pic:spPr>
                </pic:pic>
              </a:graphicData>
            </a:graphic>
          </wp:inline>
        </w:drawing>
      </w:r>
    </w:p>
    <w:p w14:paraId="18EBBE77" w14:textId="77777777" w:rsidR="004A1B2D" w:rsidRPr="00AB6254" w:rsidRDefault="00110735">
      <w:pPr>
        <w:spacing w:line="420" w:lineRule="atLeast"/>
        <w:ind w:firstLineChars="200" w:firstLine="420"/>
        <w:jc w:val="center"/>
        <w:rPr>
          <w:rFonts w:ascii="华文仿宋" w:eastAsia="华文仿宋" w:hAnsi="华文仿宋"/>
          <w:szCs w:val="21"/>
        </w:rPr>
      </w:pPr>
      <w:r w:rsidRPr="00AB6254">
        <w:rPr>
          <w:rFonts w:ascii="华文仿宋" w:eastAsia="华文仿宋" w:hAnsi="华文仿宋" w:hint="eastAsia"/>
          <w:szCs w:val="21"/>
        </w:rPr>
        <w:t>图2</w:t>
      </w:r>
      <w:r w:rsidRPr="00AB6254">
        <w:rPr>
          <w:rFonts w:ascii="华文仿宋" w:eastAsia="华文仿宋" w:hAnsi="华文仿宋"/>
          <w:szCs w:val="21"/>
        </w:rPr>
        <w:t>7</w:t>
      </w:r>
      <w:r w:rsidRPr="00AB6254">
        <w:rPr>
          <w:rFonts w:ascii="华文仿宋" w:eastAsia="华文仿宋" w:hAnsi="华文仿宋" w:hint="eastAsia"/>
          <w:szCs w:val="21"/>
        </w:rPr>
        <w:t>-维修智能时钟任务二阶完成状态图</w:t>
      </w:r>
    </w:p>
    <w:p w14:paraId="26F69EAB" w14:textId="77777777" w:rsidR="004A1B2D" w:rsidRPr="00AB6254" w:rsidRDefault="00110735">
      <w:pPr>
        <w:widowControl/>
        <w:jc w:val="left"/>
        <w:rPr>
          <w:rFonts w:ascii="楷体_GB2312" w:eastAsia="楷体_GB2312" w:hAnsi="Times New Roman" w:cs="Times New Roman"/>
          <w:b/>
          <w:sz w:val="32"/>
          <w:szCs w:val="21"/>
        </w:rPr>
      </w:pPr>
      <w:r w:rsidRPr="00AB6254">
        <w:rPr>
          <w:rFonts w:ascii="楷体_GB2312" w:eastAsia="楷体_GB2312" w:hAnsi="Times New Roman" w:cs="Times New Roman"/>
          <w:b/>
          <w:sz w:val="32"/>
          <w:szCs w:val="21"/>
        </w:rPr>
        <w:t>3.1</w:t>
      </w:r>
      <w:r w:rsidRPr="00AB6254">
        <w:rPr>
          <w:rFonts w:ascii="楷体_GB2312" w:eastAsia="楷体_GB2312" w:hAnsi="Times New Roman" w:cs="Times New Roman" w:hint="eastAsia"/>
          <w:b/>
          <w:sz w:val="32"/>
          <w:szCs w:val="21"/>
        </w:rPr>
        <w:t>2 铺设高架桥</w:t>
      </w:r>
    </w:p>
    <w:p w14:paraId="5E31CBE1" w14:textId="77777777" w:rsidR="004A1B2D" w:rsidRPr="00AB6254" w:rsidRDefault="00A0426B">
      <w:pPr>
        <w:spacing w:line="420" w:lineRule="atLeast"/>
        <w:jc w:val="center"/>
        <w:rPr>
          <w:rFonts w:ascii="华文仿宋" w:eastAsia="华文仿宋" w:hAnsi="华文仿宋"/>
          <w:szCs w:val="21"/>
        </w:rPr>
      </w:pPr>
      <w:r w:rsidRPr="00AB6254">
        <w:rPr>
          <w:rFonts w:ascii="华文仿宋" w:eastAsia="华文仿宋" w:hAnsi="华文仿宋"/>
          <w:noProof/>
          <w:szCs w:val="21"/>
        </w:rPr>
        <mc:AlternateContent>
          <mc:Choice Requires="wps">
            <w:drawing>
              <wp:anchor distT="0" distB="0" distL="114300" distR="114300" simplePos="0" relativeHeight="251879424" behindDoc="0" locked="0" layoutInCell="1" allowOverlap="1" wp14:anchorId="641D31D6" wp14:editId="4F0DC4DE">
                <wp:simplePos x="0" y="0"/>
                <wp:positionH relativeFrom="column">
                  <wp:posOffset>391160</wp:posOffset>
                </wp:positionH>
                <wp:positionV relativeFrom="paragraph">
                  <wp:posOffset>920115</wp:posOffset>
                </wp:positionV>
                <wp:extent cx="682625" cy="297180"/>
                <wp:effectExtent l="0" t="0" r="1069975" b="26670"/>
                <wp:wrapNone/>
                <wp:docPr id="152" name="AutoShape 3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2625" cy="297180"/>
                        </a:xfrm>
                        <a:prstGeom prst="wedgeRectCallout">
                          <a:avLst>
                            <a:gd name="adj1" fmla="val 198114"/>
                            <a:gd name="adj2" fmla="val -5614"/>
                          </a:avLst>
                        </a:prstGeom>
                        <a:solidFill>
                          <a:schemeClr val="tx1">
                            <a:lumMod val="100000"/>
                            <a:lumOff val="0"/>
                            <a:alpha val="79999"/>
                          </a:schemeClr>
                        </a:solidFill>
                        <a:ln w="9525">
                          <a:solidFill>
                            <a:srgbClr val="000000"/>
                          </a:solidFill>
                          <a:miter lim="800000"/>
                        </a:ln>
                      </wps:spPr>
                      <wps:txbx>
                        <w:txbxContent>
                          <w:p w14:paraId="2FC985D6" w14:textId="77777777" w:rsidR="00D70317" w:rsidRDefault="00D70317">
                            <w:pPr>
                              <w:jc w:val="center"/>
                              <w:rPr>
                                <w:rFonts w:ascii="华文仿宋" w:eastAsia="华文仿宋" w:hAnsi="华文仿宋"/>
                              </w:rPr>
                            </w:pPr>
                            <w:r>
                              <w:rPr>
                                <w:rFonts w:ascii="华文仿宋" w:eastAsia="华文仿宋" w:hAnsi="华文仿宋" w:hint="eastAsia"/>
                              </w:rPr>
                              <w:t>机械爪</w:t>
                            </w:r>
                          </w:p>
                        </w:txbxContent>
                      </wps:txbx>
                      <wps:bodyPr rot="0" vert="horz" wrap="square" lIns="91440" tIns="45720" rIns="91440" bIns="45720" anchor="t" anchorCtr="0" upright="1">
                        <a:noAutofit/>
                      </wps:bodyPr>
                    </wps:wsp>
                  </a:graphicData>
                </a:graphic>
              </wp:anchor>
            </w:drawing>
          </mc:Choice>
          <mc:Fallback>
            <w:pict>
              <v:shape w14:anchorId="641D31D6" id="AutoShape 32" o:spid="_x0000_s1074" type="#_x0000_t61" style="position:absolute;left:0;text-align:left;margin-left:30.8pt;margin-top:72.45pt;width:53.75pt;height:23.4pt;z-index:25187942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" adj="53593,9587" fillcolor="black [3213]">
                <v:fill opacity="52428f"/>
                <v:textbox>
                  <w:txbxContent>
                    <w:p w14:paraId="2FC985D6" w14:textId="77777777" w:rsidR="00D70317" w:rsidRDefault="00D70317">
                      <w:pPr>
                        <w:jc w:val="center"/>
                        <w:rPr>
                          <w:rFonts w:ascii="华文仿宋" w:eastAsia="华文仿宋" w:hAnsi="华文仿宋"/>
                        </w:rPr>
                      </w:pPr>
                      <w:r>
                        <w:rPr>
                          <w:rFonts w:ascii="华文仿宋" w:eastAsia="华文仿宋" w:hAnsi="华文仿宋" w:hint="eastAsia"/>
                        </w:rPr>
                        <w:t>机械爪</w:t>
                      </w:r>
                    </w:p>
                  </w:txbxContent>
                </v:textbox>
              </v:shape>
            </w:pict>
          </mc:Fallback>
        </mc:AlternateContent>
      </w:r>
      <w:r w:rsidRPr="00AB6254">
        <w:rPr>
          <w:rFonts w:ascii="华文仿宋" w:eastAsia="华文仿宋" w:hAnsi="华文仿宋"/>
          <w:noProof/>
          <w:szCs w:val="21"/>
        </w:rPr>
        <mc:AlternateContent>
          <mc:Choice Requires="wps">
            <w:drawing>
              <wp:anchor distT="0" distB="0" distL="114300" distR="114300" simplePos="0" relativeHeight="252819456" behindDoc="0" locked="0" layoutInCell="1" allowOverlap="1" wp14:anchorId="5E466897" wp14:editId="4E2750EE">
                <wp:simplePos x="0" y="0"/>
                <wp:positionH relativeFrom="column">
                  <wp:posOffset>447040</wp:posOffset>
                </wp:positionH>
                <wp:positionV relativeFrom="paragraph">
                  <wp:posOffset>188595</wp:posOffset>
                </wp:positionV>
                <wp:extent cx="682625" cy="297180"/>
                <wp:effectExtent l="0" t="0" r="993775" b="26670"/>
                <wp:wrapNone/>
                <wp:docPr id="30" name="AutoShape 3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2625" cy="297180"/>
                        </a:xfrm>
                        <a:prstGeom prst="wedgeRectCallout">
                          <a:avLst>
                            <a:gd name="adj1" fmla="val 187796"/>
                            <a:gd name="adj2" fmla="val -14180"/>
                          </a:avLst>
                        </a:prstGeom>
                        <a:solidFill>
                          <a:schemeClr val="tx1">
                            <a:lumMod val="100000"/>
                            <a:lumOff val="0"/>
                            <a:alpha val="79999"/>
                          </a:schemeClr>
                        </a:solidFill>
                        <a:ln w="9525">
                          <a:solidFill>
                            <a:srgbClr val="000000"/>
                          </a:solidFill>
                          <a:miter lim="800000"/>
                        </a:ln>
                      </wps:spPr>
                      <wps:txbx>
                        <w:txbxContent>
                          <w:p w14:paraId="2D002EF5" w14:textId="77777777" w:rsidR="00D70317" w:rsidRDefault="00D70317">
                            <w:pPr>
                              <w:jc w:val="center"/>
                              <w:rPr>
                                <w:rFonts w:ascii="华文仿宋" w:eastAsia="华文仿宋" w:hAnsi="华文仿宋"/>
                              </w:rPr>
                            </w:pPr>
                            <w:r>
                              <w:rPr>
                                <w:rFonts w:ascii="华文仿宋" w:eastAsia="华文仿宋" w:hAnsi="华文仿宋" w:hint="eastAsia"/>
                              </w:rPr>
                              <w:t>装配台</w:t>
                            </w:r>
                          </w:p>
                        </w:txbxContent>
                      </wps:txbx>
                      <wps:bodyPr rot="0" vert="horz" wrap="square" lIns="91440" tIns="45720" rIns="91440" bIns="45720" anchor="t" anchorCtr="0" upright="1">
                        <a:noAutofit/>
                      </wps:bodyPr>
                    </wps:wsp>
                  </a:graphicData>
                </a:graphic>
              </wp:anchor>
            </w:drawing>
          </mc:Choice>
          <mc:Fallback>
            <w:pict>
              <v:shape w14:anchorId="5E466897" id="_x0000_s1075" type="#_x0000_t61" style="position:absolute;left:0;text-align:left;margin-left:35.2pt;margin-top:14.85pt;width:53.75pt;height:23.4pt;z-index:25281945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" adj="51364,7737" fillcolor="black [3213]">
                <v:fill opacity="52428f"/>
                <v:textbox>
                  <w:txbxContent>
                    <w:p w14:paraId="2D002EF5" w14:textId="77777777" w:rsidR="00D70317" w:rsidRDefault="00D70317">
                      <w:pPr>
                        <w:jc w:val="center"/>
                        <w:rPr>
                          <w:rFonts w:ascii="华文仿宋" w:eastAsia="华文仿宋" w:hAnsi="华文仿宋"/>
                        </w:rPr>
                      </w:pPr>
                      <w:r>
                        <w:rPr>
                          <w:rFonts w:ascii="华文仿宋" w:eastAsia="华文仿宋" w:hAnsi="华文仿宋" w:hint="eastAsia"/>
                        </w:rPr>
                        <w:t>装配台</w:t>
                      </w:r>
                    </w:p>
                  </w:txbxContent>
                </v:textbox>
              </v:shape>
            </w:pict>
          </mc:Fallback>
        </mc:AlternateContent>
      </w:r>
      <w:r w:rsidR="00110735" w:rsidRPr="00AB6254">
        <w:rPr>
          <w:rFonts w:ascii="华文仿宋" w:eastAsia="华文仿宋" w:hAnsi="华文仿宋"/>
          <w:noProof/>
          <w:szCs w:val="21"/>
        </w:rPr>
        <mc:AlternateContent>
          <mc:Choice Requires="wps">
            <w:drawing>
              <wp:anchor distT="0" distB="0" distL="114300" distR="114300" simplePos="0" relativeHeight="252823552" behindDoc="0" locked="0" layoutInCell="1" allowOverlap="1" wp14:anchorId="55589FC3" wp14:editId="43F5EBDC">
                <wp:simplePos x="0" y="0"/>
                <wp:positionH relativeFrom="column">
                  <wp:posOffset>4363720</wp:posOffset>
                </wp:positionH>
                <wp:positionV relativeFrom="paragraph">
                  <wp:posOffset>1060450</wp:posOffset>
                </wp:positionV>
                <wp:extent cx="600710" cy="297180"/>
                <wp:effectExtent l="361950" t="0" r="27940" b="369570"/>
                <wp:wrapNone/>
                <wp:docPr id="33" name="AutoShape 3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00710" cy="297180"/>
                        </a:xfrm>
                        <a:prstGeom prst="wedgeRectCallout">
                          <a:avLst>
                            <a:gd name="adj1" fmla="val -100988"/>
                            <a:gd name="adj2" fmla="val 146863"/>
                          </a:avLst>
                        </a:prstGeom>
                        <a:solidFill>
                          <a:schemeClr val="tx1">
                            <a:lumMod val="100000"/>
                            <a:lumOff val="0"/>
                            <a:alpha val="79999"/>
                          </a:schemeClr>
                        </a:solidFill>
                        <a:ln w="9525">
                          <a:solidFill>
                            <a:srgbClr val="000000"/>
                          </a:solidFill>
                          <a:miter lim="800000"/>
                        </a:ln>
                      </wps:spPr>
                      <wps:txbx>
                        <w:txbxContent>
                          <w:p w14:paraId="1E80B6F9" w14:textId="77777777" w:rsidR="00D70317" w:rsidRDefault="00D70317">
                            <w:pPr>
                              <w:jc w:val="center"/>
                              <w:rPr>
                                <w:rFonts w:ascii="华文仿宋" w:eastAsia="华文仿宋" w:hAnsi="华文仿宋"/>
                              </w:rPr>
                            </w:pPr>
                            <w:r>
                              <w:rPr>
                                <w:rFonts w:ascii="华文仿宋" w:eastAsia="华文仿宋" w:hAnsi="华文仿宋" w:hint="eastAsia"/>
                              </w:rPr>
                              <w:t>石板</w:t>
                            </w:r>
                          </w:p>
                          <w:p w14:paraId="4AF8399C" w14:textId="77777777" w:rsidR="00D70317" w:rsidRDefault="00D70317">
                            <w:pPr>
                              <w:jc w:val="center"/>
                              <w:rPr>
                                <w:rFonts w:ascii="华文仿宋" w:eastAsia="华文仿宋" w:hAnsi="华文仿宋"/>
                              </w:rPr>
                            </w:pPr>
                          </w:p>
                        </w:txbxContent>
                      </wps:txbx>
                      <wps:bodyPr rot="0" vert="horz" wrap="square" lIns="91440" tIns="45720" rIns="91440" bIns="45720" anchor="t" anchorCtr="0" upright="1">
                        <a:noAutofit/>
                      </wps:bodyPr>
                    </wps:wsp>
                  </a:graphicData>
                </a:graphic>
              </wp:anchor>
            </w:drawing>
          </mc:Choice>
          <mc:Fallback>
            <w:pict>
              <v:shape w14:anchorId="55589FC3" id="AutoShape 30" o:spid="_x0000_s1076" type="#_x0000_t61" style="position:absolute;left:0;text-align:left;margin-left:343.6pt;margin-top:83.5pt;width:47.3pt;height:23.4pt;z-index:25282355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" adj="-11013,42522" fillcolor="black [3213]">
                <v:fill opacity="52428f"/>
                <v:textbox>
                  <w:txbxContent>
                    <w:p w14:paraId="1E80B6F9" w14:textId="77777777" w:rsidR="00D70317" w:rsidRDefault="00D70317">
                      <w:pPr>
                        <w:jc w:val="center"/>
                        <w:rPr>
                          <w:rFonts w:ascii="华文仿宋" w:eastAsia="华文仿宋" w:hAnsi="华文仿宋"/>
                        </w:rPr>
                      </w:pPr>
                      <w:r>
                        <w:rPr>
                          <w:rFonts w:ascii="华文仿宋" w:eastAsia="华文仿宋" w:hAnsi="华文仿宋" w:hint="eastAsia"/>
                        </w:rPr>
                        <w:t>石板</w:t>
                      </w:r>
                    </w:p>
                    <w:p w14:paraId="4AF8399C" w14:textId="77777777" w:rsidR="00D70317" w:rsidRDefault="00D70317">
                      <w:pPr>
                        <w:jc w:val="center"/>
                        <w:rPr>
                          <w:rFonts w:ascii="华文仿宋" w:eastAsia="华文仿宋" w:hAnsi="华文仿宋"/>
                        </w:rPr>
                      </w:pPr>
                    </w:p>
                  </w:txbxContent>
                </v:textbox>
              </v:shape>
            </w:pict>
          </mc:Fallback>
        </mc:AlternateContent>
      </w:r>
      <w:r w:rsidR="00110735" w:rsidRPr="00AB6254">
        <w:rPr>
          <w:rFonts w:ascii="华文仿宋" w:eastAsia="华文仿宋" w:hAnsi="华文仿宋"/>
          <w:noProof/>
          <w:szCs w:val="21"/>
        </w:rPr>
        <mc:AlternateContent>
          <mc:Choice Requires="wps">
            <w:drawing>
              <wp:anchor distT="0" distB="0" distL="114300" distR="114300" simplePos="0" relativeHeight="252821504" behindDoc="0" locked="0" layoutInCell="1" allowOverlap="1" wp14:anchorId="4C661F9A" wp14:editId="04D73822">
                <wp:simplePos x="0" y="0"/>
                <wp:positionH relativeFrom="column">
                  <wp:posOffset>3844925</wp:posOffset>
                </wp:positionH>
                <wp:positionV relativeFrom="paragraph">
                  <wp:posOffset>2531110</wp:posOffset>
                </wp:positionV>
                <wp:extent cx="600710" cy="297180"/>
                <wp:effectExtent l="1066800" t="381000" r="27940" b="26670"/>
                <wp:wrapNone/>
                <wp:docPr id="31" name="AutoShape 3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00710" cy="297180"/>
                        </a:xfrm>
                        <a:prstGeom prst="wedgeRectCallout">
                          <a:avLst>
                            <a:gd name="adj1" fmla="val -216857"/>
                            <a:gd name="adj2" fmla="val -163125"/>
                          </a:avLst>
                        </a:prstGeom>
                        <a:solidFill>
                          <a:schemeClr val="tx1">
                            <a:lumMod val="100000"/>
                            <a:lumOff val="0"/>
                            <a:alpha val="79999"/>
                          </a:schemeClr>
                        </a:solidFill>
                        <a:ln w="9525">
                          <a:solidFill>
                            <a:srgbClr val="000000"/>
                          </a:solidFill>
                          <a:miter lim="800000"/>
                        </a:ln>
                      </wps:spPr>
                      <wps:txbx>
                        <w:txbxContent>
                          <w:p w14:paraId="7EF059F9" w14:textId="77777777" w:rsidR="00D70317" w:rsidRDefault="00D70317">
                            <w:pPr>
                              <w:jc w:val="center"/>
                              <w:rPr>
                                <w:rFonts w:ascii="华文仿宋" w:eastAsia="华文仿宋" w:hAnsi="华文仿宋"/>
                              </w:rPr>
                            </w:pPr>
                            <w:r>
                              <w:rPr>
                                <w:rFonts w:ascii="华文仿宋" w:eastAsia="华文仿宋" w:hAnsi="华文仿宋" w:hint="eastAsia"/>
                              </w:rPr>
                              <w:t>桥墩</w:t>
                            </w:r>
                          </w:p>
                          <w:p w14:paraId="65B89D57" w14:textId="77777777" w:rsidR="00D70317" w:rsidRDefault="00D70317">
                            <w:pPr>
                              <w:jc w:val="center"/>
                              <w:rPr>
                                <w:rFonts w:ascii="华文仿宋" w:eastAsia="华文仿宋" w:hAnsi="华文仿宋"/>
                              </w:rPr>
                            </w:pPr>
                          </w:p>
                        </w:txbxContent>
                      </wps:txbx>
                      <wps:bodyPr rot="0" vert="horz" wrap="square" lIns="91440" tIns="45720" rIns="91440" bIns="45720" anchor="t" anchorCtr="0" upright="1">
                        <a:noAutofit/>
                      </wps:bodyPr>
                    </wps:wsp>
                  </a:graphicData>
                </a:graphic>
              </wp:anchor>
            </w:drawing>
          </mc:Choice>
          <mc:Fallback>
            <w:pict>
              <v:shape w14:anchorId="4C661F9A" id="_x0000_s1077" type="#_x0000_t61" style="position:absolute;left:0;text-align:left;margin-left:302.75pt;margin-top:199.3pt;width:47.3pt;height:23.4pt;z-index:25282150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" adj="-36041,-24435" fillcolor="black [3213]">
                <v:fill opacity="52428f"/>
                <v:textbox>
                  <w:txbxContent>
                    <w:p w14:paraId="7EF059F9" w14:textId="77777777" w:rsidR="00D70317" w:rsidRDefault="00D70317">
                      <w:pPr>
                        <w:jc w:val="center"/>
                        <w:rPr>
                          <w:rFonts w:ascii="华文仿宋" w:eastAsia="华文仿宋" w:hAnsi="华文仿宋"/>
                        </w:rPr>
                      </w:pPr>
                      <w:r>
                        <w:rPr>
                          <w:rFonts w:ascii="华文仿宋" w:eastAsia="华文仿宋" w:hAnsi="华文仿宋" w:hint="eastAsia"/>
                        </w:rPr>
                        <w:t>桥墩</w:t>
                      </w:r>
                    </w:p>
                    <w:p w14:paraId="65B89D57" w14:textId="77777777" w:rsidR="00D70317" w:rsidRDefault="00D70317">
                      <w:pPr>
                        <w:jc w:val="center"/>
                        <w:rPr>
                          <w:rFonts w:ascii="华文仿宋" w:eastAsia="华文仿宋" w:hAnsi="华文仿宋"/>
                        </w:rPr>
                      </w:pPr>
                    </w:p>
                  </w:txbxContent>
                </v:textbox>
              </v:shape>
            </w:pict>
          </mc:Fallback>
        </mc:AlternateContent>
      </w:r>
      <w:r w:rsidR="00110735" w:rsidRPr="00AB6254">
        <w:rPr>
          <w:rFonts w:ascii="华文仿宋" w:eastAsia="华文仿宋" w:hAnsi="华文仿宋"/>
          <w:noProof/>
          <w:szCs w:val="21"/>
        </w:rPr>
        <mc:AlternateContent>
          <mc:Choice Requires="wps">
            <w:drawing>
              <wp:anchor distT="0" distB="0" distL="114300" distR="114300" simplePos="0" relativeHeight="251877376" behindDoc="0" locked="0" layoutInCell="1" allowOverlap="1" wp14:anchorId="4F911404" wp14:editId="0BB9C8FB">
                <wp:simplePos x="0" y="0"/>
                <wp:positionH relativeFrom="column">
                  <wp:posOffset>3037840</wp:posOffset>
                </wp:positionH>
                <wp:positionV relativeFrom="paragraph">
                  <wp:posOffset>894715</wp:posOffset>
                </wp:positionV>
                <wp:extent cx="600710" cy="297180"/>
                <wp:effectExtent l="361950" t="0" r="27940" b="369570"/>
                <wp:wrapNone/>
                <wp:docPr id="151" name="AutoShape 3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00710" cy="297180"/>
                        </a:xfrm>
                        <a:prstGeom prst="wedgeRectCallout">
                          <a:avLst>
                            <a:gd name="adj1" fmla="val -100988"/>
                            <a:gd name="adj2" fmla="val 146863"/>
                          </a:avLst>
                        </a:prstGeom>
                        <a:solidFill>
                          <a:schemeClr val="tx1">
                            <a:lumMod val="100000"/>
                            <a:lumOff val="0"/>
                            <a:alpha val="79999"/>
                          </a:schemeClr>
                        </a:solidFill>
                        <a:ln w="9525">
                          <a:solidFill>
                            <a:srgbClr val="000000"/>
                          </a:solidFill>
                          <a:miter lim="800000"/>
                        </a:ln>
                      </wps:spPr>
                      <wps:txbx>
                        <w:txbxContent>
                          <w:p w14:paraId="1BAB79B4" w14:textId="77777777" w:rsidR="00D70317" w:rsidRDefault="00D70317">
                            <w:pPr>
                              <w:jc w:val="center"/>
                              <w:rPr>
                                <w:rFonts w:ascii="华文仿宋" w:eastAsia="华文仿宋" w:hAnsi="华文仿宋"/>
                              </w:rPr>
                            </w:pPr>
                            <w:r>
                              <w:rPr>
                                <w:rFonts w:ascii="华文仿宋" w:eastAsia="华文仿宋" w:hAnsi="华文仿宋" w:hint="eastAsia"/>
                              </w:rPr>
                              <w:t>石板</w:t>
                            </w:r>
                          </w:p>
                          <w:p w14:paraId="1C68B98C" w14:textId="77777777" w:rsidR="00D70317" w:rsidRDefault="00D70317">
                            <w:pPr>
                              <w:jc w:val="center"/>
                              <w:rPr>
                                <w:rFonts w:ascii="华文仿宋" w:eastAsia="华文仿宋" w:hAnsi="华文仿宋"/>
                              </w:rPr>
                            </w:pPr>
                          </w:p>
                        </w:txbxContent>
                      </wps:txbx>
                      <wps:bodyPr rot="0" vert="horz" wrap="square" lIns="91440" tIns="45720" rIns="91440" bIns="45720" anchor="t" anchorCtr="0" upright="1">
                        <a:noAutofit/>
                      </wps:bodyPr>
                    </wps:wsp>
                  </a:graphicData>
                </a:graphic>
              </wp:anchor>
            </w:drawing>
          </mc:Choice>
          <mc:Fallback>
            <w:pict>
              <v:shape w14:anchorId="4F911404" id="_x0000_s1078" type="#_x0000_t61" style="position:absolute;left:0;text-align:left;margin-left:239.2pt;margin-top:70.45pt;width:47.3pt;height:23.4pt;z-index:25187737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" adj="-11013,42522" fillcolor="black [3213]">
                <v:fill opacity="52428f"/>
                <v:textbox>
                  <w:txbxContent>
                    <w:p w14:paraId="1BAB79B4" w14:textId="77777777" w:rsidR="00D70317" w:rsidRDefault="00D70317">
                      <w:pPr>
                        <w:jc w:val="center"/>
                        <w:rPr>
                          <w:rFonts w:ascii="华文仿宋" w:eastAsia="华文仿宋" w:hAnsi="华文仿宋"/>
                        </w:rPr>
                      </w:pPr>
                      <w:r>
                        <w:rPr>
                          <w:rFonts w:ascii="华文仿宋" w:eastAsia="华文仿宋" w:hAnsi="华文仿宋" w:hint="eastAsia"/>
                        </w:rPr>
                        <w:t>石板</w:t>
                      </w:r>
                    </w:p>
                    <w:p w14:paraId="1C68B98C" w14:textId="77777777" w:rsidR="00D70317" w:rsidRDefault="00D70317">
                      <w:pPr>
                        <w:jc w:val="center"/>
                        <w:rPr>
                          <w:rFonts w:ascii="华文仿宋" w:eastAsia="华文仿宋" w:hAnsi="华文仿宋"/>
                        </w:rPr>
                      </w:pPr>
                    </w:p>
                  </w:txbxContent>
                </v:textbox>
              </v:shape>
            </w:pict>
          </mc:Fallback>
        </mc:AlternateContent>
      </w:r>
      <w:r w:rsidR="00110735" w:rsidRPr="00AB6254">
        <w:rPr>
          <w:rFonts w:ascii="华文仿宋" w:eastAsia="华文仿宋" w:hAnsi="华文仿宋"/>
          <w:noProof/>
          <w:szCs w:val="21"/>
        </w:rPr>
        <mc:AlternateContent>
          <mc:Choice Requires="wps">
            <w:drawing>
              <wp:anchor distT="0" distB="0" distL="114300" distR="114300" simplePos="0" relativeHeight="251828224" behindDoc="0" locked="0" layoutInCell="1" allowOverlap="1" wp14:anchorId="715FEB65" wp14:editId="07D673F6">
                <wp:simplePos x="0" y="0"/>
                <wp:positionH relativeFrom="column">
                  <wp:posOffset>536575</wp:posOffset>
                </wp:positionH>
                <wp:positionV relativeFrom="paragraph">
                  <wp:posOffset>2138680</wp:posOffset>
                </wp:positionV>
                <wp:extent cx="682625" cy="297180"/>
                <wp:effectExtent l="0" t="400050" r="784225" b="26670"/>
                <wp:wrapNone/>
                <wp:docPr id="27" name="AutoShape 3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2625" cy="297180"/>
                        </a:xfrm>
                        <a:prstGeom prst="wedgeRectCallout">
                          <a:avLst>
                            <a:gd name="adj1" fmla="val 155328"/>
                            <a:gd name="adj2" fmla="val -170473"/>
                          </a:avLst>
                        </a:prstGeom>
                        <a:solidFill>
                          <a:schemeClr val="tx1">
                            <a:lumMod val="100000"/>
                            <a:lumOff val="0"/>
                            <a:alpha val="79999"/>
                          </a:schemeClr>
                        </a:solidFill>
                        <a:ln w="9525">
                          <a:solidFill>
                            <a:srgbClr val="000000"/>
                          </a:solidFill>
                          <a:miter lim="800000"/>
                        </a:ln>
                      </wps:spPr>
                      <wps:txbx>
                        <w:txbxContent>
                          <w:p w14:paraId="1D093FA1" w14:textId="77777777" w:rsidR="00D70317" w:rsidRDefault="00D70317">
                            <w:pPr>
                              <w:jc w:val="center"/>
                              <w:rPr>
                                <w:rFonts w:ascii="华文仿宋" w:eastAsia="华文仿宋" w:hAnsi="华文仿宋"/>
                              </w:rPr>
                            </w:pPr>
                            <w:r>
                              <w:rPr>
                                <w:rFonts w:ascii="华文仿宋" w:eastAsia="华文仿宋" w:hAnsi="华文仿宋" w:hint="eastAsia"/>
                              </w:rPr>
                              <w:t>转柄</w:t>
                            </w:r>
                          </w:p>
                        </w:txbxContent>
                      </wps:txbx>
                      <wps:bodyPr rot="0" vert="horz" wrap="square" lIns="91440" tIns="45720" rIns="91440" bIns="45720" anchor="t" anchorCtr="0" upright="1">
                        <a:noAutofit/>
                      </wps:bodyPr>
                    </wps:wsp>
                  </a:graphicData>
                </a:graphic>
              </wp:anchor>
            </w:drawing>
          </mc:Choice>
          <mc:Fallback>
            <w:pict>
              <v:shape w14:anchorId="715FEB65" id="_x0000_s1079" type="#_x0000_t61" style="position:absolute;left:0;text-align:left;margin-left:42.25pt;margin-top:168.4pt;width:53.75pt;height:23.4pt;z-index:25182822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" adj="44351,-26022" fillcolor="black [3213]">
                <v:fill opacity="52428f"/>
                <v:textbox>
                  <w:txbxContent>
                    <w:p w14:paraId="1D093FA1" w14:textId="77777777" w:rsidR="00D70317" w:rsidRDefault="00D70317">
                      <w:pPr>
                        <w:jc w:val="center"/>
                        <w:rPr>
                          <w:rFonts w:ascii="华文仿宋" w:eastAsia="华文仿宋" w:hAnsi="华文仿宋"/>
                        </w:rPr>
                      </w:pPr>
                      <w:r>
                        <w:rPr>
                          <w:rFonts w:ascii="华文仿宋" w:eastAsia="华文仿宋" w:hAnsi="华文仿宋" w:hint="eastAsia"/>
                        </w:rPr>
                        <w:t>转柄</w:t>
                      </w:r>
                    </w:p>
                  </w:txbxContent>
                </v:textbox>
              </v:shape>
            </w:pict>
          </mc:Fallback>
        </mc:AlternateContent>
      </w:r>
      <w:r w:rsidR="00110735" w:rsidRPr="00AB6254">
        <w:rPr>
          <w:rFonts w:ascii="华文仿宋" w:eastAsia="华文仿宋" w:hAnsi="华文仿宋"/>
          <w:noProof/>
          <w:szCs w:val="21"/>
        </w:rPr>
        <w:drawing>
          <wp:inline distT="0" distB="0" distL="0" distR="0" wp14:anchorId="492B57FE" wp14:editId="1EDB8AE2">
            <wp:extent cx="5273675" cy="3515360"/>
            <wp:effectExtent l="0" t="0" r="14605" b="5080"/>
            <wp:docPr id="148" name="图片 148" descr="D:\shengyj\Desktop\电教规则文档\2019电教任务模型照片\IMG_8980.JPGIMG_89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 name="图片 148" descr="D:\shengyj\Desktop\电教规则文档\2019电教任务模型照片\IMG_8980.JPGIMG_8980"/>
                    <pic:cNvPicPr>
                      <a:picLocks noChangeAspect="1" noChangeArrowheads="1"/>
                    </pic:cNvPicPr>
                  </pic:nvPicPr>
                  <pic:blipFill>
                    <a:blip r:embed="rId41"/>
                    <a:srcRect/>
                    <a:stretch>
                      <a:fillRect/>
                    </a:stretch>
                  </pic:blipFill>
                  <pic:spPr>
                    <a:xfrm>
                      <a:off x="0" y="0"/>
                      <a:ext cx="5273675" cy="3515360"/>
                    </a:xfrm>
                    <a:prstGeom prst="rect">
                      <a:avLst/>
                    </a:prstGeom>
                    <a:noFill/>
                    <a:ln>
                      <a:noFill/>
                    </a:ln>
                  </pic:spPr>
                </pic:pic>
              </a:graphicData>
            </a:graphic>
          </wp:inline>
        </w:drawing>
      </w:r>
    </w:p>
    <w:p w14:paraId="376754B3" w14:textId="77777777" w:rsidR="004A1B2D" w:rsidRPr="00AB6254" w:rsidRDefault="00110735">
      <w:pPr>
        <w:spacing w:line="420" w:lineRule="atLeast"/>
        <w:ind w:firstLineChars="200" w:firstLine="420"/>
        <w:jc w:val="center"/>
        <w:rPr>
          <w:rFonts w:ascii="华文仿宋" w:eastAsia="华文仿宋" w:hAnsi="华文仿宋"/>
          <w:szCs w:val="21"/>
        </w:rPr>
      </w:pPr>
      <w:r w:rsidRPr="00AB6254">
        <w:rPr>
          <w:rFonts w:ascii="华文仿宋" w:eastAsia="华文仿宋" w:hAnsi="华文仿宋" w:hint="eastAsia"/>
          <w:szCs w:val="21"/>
        </w:rPr>
        <w:t>图2</w:t>
      </w:r>
      <w:r w:rsidRPr="00AB6254">
        <w:rPr>
          <w:rFonts w:ascii="华文仿宋" w:eastAsia="华文仿宋" w:hAnsi="华文仿宋"/>
          <w:szCs w:val="21"/>
        </w:rPr>
        <w:t>8</w:t>
      </w:r>
      <w:r w:rsidRPr="00AB6254">
        <w:rPr>
          <w:rFonts w:ascii="华文仿宋" w:eastAsia="华文仿宋" w:hAnsi="华文仿宋" w:hint="eastAsia"/>
          <w:szCs w:val="21"/>
        </w:rPr>
        <w:t>-铺设高架桥模型初始状态图</w:t>
      </w:r>
    </w:p>
    <w:p w14:paraId="12292854" w14:textId="77777777" w:rsidR="004A1B2D" w:rsidRPr="00AB6254" w:rsidRDefault="00110735">
      <w:pPr>
        <w:spacing w:line="420" w:lineRule="atLeast"/>
        <w:jc w:val="left"/>
        <w:rPr>
          <w:rFonts w:ascii="仿宋_GB2312" w:eastAsia="仿宋_GB2312" w:hAnsi="华文仿宋"/>
          <w:b/>
          <w:sz w:val="32"/>
          <w:szCs w:val="32"/>
        </w:rPr>
      </w:pPr>
      <w:r w:rsidRPr="00AB6254">
        <w:rPr>
          <w:rFonts w:ascii="仿宋_GB2312" w:eastAsia="仿宋_GB2312" w:hAnsi="华文仿宋" w:hint="eastAsia"/>
          <w:b/>
          <w:sz w:val="32"/>
          <w:szCs w:val="32"/>
        </w:rPr>
        <w:t>任务模型初始状态</w:t>
      </w:r>
    </w:p>
    <w:p w14:paraId="4FFCD510" w14:textId="77777777" w:rsidR="004A1B2D" w:rsidRPr="00AB6254" w:rsidRDefault="00110735">
      <w:pPr>
        <w:spacing w:line="420" w:lineRule="atLeast"/>
        <w:ind w:firstLineChars="200" w:firstLine="640"/>
        <w:jc w:val="left"/>
        <w:rPr>
          <w:rFonts w:ascii="仿宋_GB2312" w:eastAsia="仿宋_GB2312" w:hAnsi="华文仿宋"/>
          <w:sz w:val="32"/>
          <w:szCs w:val="32"/>
        </w:rPr>
      </w:pPr>
      <w:r w:rsidRPr="00AB6254">
        <w:rPr>
          <w:rFonts w:ascii="仿宋_GB2312" w:eastAsia="仿宋_GB2312" w:hAnsi="华文仿宋" w:hint="eastAsia"/>
          <w:sz w:val="32"/>
          <w:szCs w:val="32"/>
        </w:rPr>
        <w:t>铺设高架桥模型固定在场地上，石板被机械爪抓住，如图2</w:t>
      </w:r>
      <w:r w:rsidRPr="00AB6254">
        <w:rPr>
          <w:rFonts w:ascii="仿宋_GB2312" w:eastAsia="仿宋_GB2312" w:hAnsi="华文仿宋"/>
          <w:sz w:val="32"/>
          <w:szCs w:val="32"/>
        </w:rPr>
        <w:t>8</w:t>
      </w:r>
      <w:r w:rsidRPr="00AB6254">
        <w:rPr>
          <w:rFonts w:ascii="仿宋_GB2312" w:eastAsia="仿宋_GB2312" w:hAnsi="华文仿宋" w:hint="eastAsia"/>
          <w:sz w:val="32"/>
          <w:szCs w:val="32"/>
        </w:rPr>
        <w:t>所示。</w:t>
      </w:r>
    </w:p>
    <w:p w14:paraId="3186A9A5" w14:textId="77777777" w:rsidR="004A1B2D" w:rsidRPr="00AB6254" w:rsidRDefault="00110735">
      <w:pPr>
        <w:spacing w:line="420" w:lineRule="atLeast"/>
        <w:jc w:val="left"/>
        <w:rPr>
          <w:rFonts w:ascii="仿宋_GB2312" w:eastAsia="仿宋_GB2312" w:hAnsi="华文仿宋"/>
          <w:b/>
          <w:sz w:val="32"/>
          <w:szCs w:val="32"/>
        </w:rPr>
      </w:pPr>
      <w:r w:rsidRPr="00AB6254">
        <w:rPr>
          <w:rFonts w:ascii="仿宋_GB2312" w:eastAsia="仿宋_GB2312" w:hAnsi="华文仿宋" w:hint="eastAsia"/>
          <w:b/>
          <w:sz w:val="32"/>
          <w:szCs w:val="32"/>
        </w:rPr>
        <w:t>任务的得分标准及分值</w:t>
      </w:r>
    </w:p>
    <w:p w14:paraId="1626E8D3" w14:textId="77777777" w:rsidR="004A1B2D" w:rsidRPr="00AB6254" w:rsidRDefault="00110735">
      <w:pPr>
        <w:spacing w:line="420" w:lineRule="atLeast"/>
        <w:ind w:firstLineChars="200" w:firstLine="640"/>
        <w:jc w:val="left"/>
        <w:rPr>
          <w:rFonts w:ascii="仿宋_GB2312" w:eastAsia="仿宋_GB2312" w:hAnsi="华文仿宋"/>
          <w:sz w:val="32"/>
          <w:szCs w:val="32"/>
        </w:rPr>
      </w:pPr>
      <w:r w:rsidRPr="00AB6254">
        <w:rPr>
          <w:rFonts w:ascii="仿宋_GB2312" w:eastAsia="仿宋_GB2312" w:hAnsi="华文仿宋" w:hint="eastAsia"/>
          <w:sz w:val="32"/>
          <w:szCs w:val="32"/>
        </w:rPr>
        <w:lastRenderedPageBreak/>
        <w:t>机器人必须推动装配台至合适位置，并转动</w:t>
      </w:r>
      <w:r w:rsidR="006D0DC2" w:rsidRPr="00AB6254">
        <w:rPr>
          <w:rFonts w:ascii="仿宋_GB2312" w:eastAsia="仿宋_GB2312" w:hAnsi="华文仿宋" w:hint="eastAsia"/>
          <w:sz w:val="32"/>
          <w:szCs w:val="32"/>
        </w:rPr>
        <w:t>初始位置为水平的</w:t>
      </w:r>
      <w:r w:rsidRPr="00AB6254">
        <w:rPr>
          <w:rFonts w:ascii="仿宋_GB2312" w:eastAsia="仿宋_GB2312" w:hAnsi="华文仿宋" w:hint="eastAsia"/>
          <w:sz w:val="32"/>
          <w:szCs w:val="32"/>
        </w:rPr>
        <w:t>转柄</w:t>
      </w:r>
      <w:r w:rsidRPr="00AB6254">
        <w:rPr>
          <w:rFonts w:ascii="仿宋_GB2312" w:eastAsia="仿宋_GB2312" w:hAnsi="华文仿宋"/>
          <w:sz w:val="32"/>
          <w:szCs w:val="32"/>
        </w:rPr>
        <w:t>使石板落至桥墩上且与其他石板无接触，得</w:t>
      </w:r>
      <w:r w:rsidRPr="00AB6254">
        <w:rPr>
          <w:rFonts w:ascii="仿宋_GB2312" w:eastAsia="仿宋_GB2312" w:hAnsi="华文仿宋" w:hint="eastAsia"/>
          <w:sz w:val="32"/>
          <w:szCs w:val="32"/>
        </w:rPr>
        <w:t>50分，如图</w:t>
      </w:r>
      <w:r w:rsidRPr="00AB6254">
        <w:rPr>
          <w:rFonts w:ascii="仿宋_GB2312" w:eastAsia="仿宋_GB2312" w:hAnsi="华文仿宋"/>
          <w:sz w:val="32"/>
          <w:szCs w:val="32"/>
        </w:rPr>
        <w:t>30</w:t>
      </w:r>
      <w:r w:rsidRPr="00AB6254">
        <w:rPr>
          <w:rFonts w:ascii="仿宋_GB2312" w:eastAsia="仿宋_GB2312" w:hAnsi="华文仿宋" w:hint="eastAsia"/>
          <w:sz w:val="32"/>
          <w:szCs w:val="32"/>
        </w:rPr>
        <w:t>-铺设高架桥任务二阶完成状态图</w:t>
      </w:r>
      <w:r w:rsidRPr="00AB6254">
        <w:rPr>
          <w:rFonts w:ascii="仿宋_GB2312" w:eastAsia="仿宋_GB2312" w:hAnsi="华文仿宋"/>
          <w:sz w:val="32"/>
          <w:szCs w:val="32"/>
        </w:rPr>
        <w:t>。</w:t>
      </w:r>
    </w:p>
    <w:p w14:paraId="6DBE9DDF" w14:textId="77777777" w:rsidR="004A1B2D" w:rsidRPr="00AB6254" w:rsidRDefault="00110735">
      <w:pPr>
        <w:spacing w:line="420" w:lineRule="atLeast"/>
        <w:ind w:firstLineChars="200" w:firstLine="420"/>
        <w:jc w:val="center"/>
        <w:rPr>
          <w:rFonts w:ascii="华文仿宋" w:eastAsia="华文仿宋" w:hAnsi="华文仿宋"/>
          <w:szCs w:val="21"/>
        </w:rPr>
      </w:pPr>
      <w:r w:rsidRPr="00AB6254">
        <w:rPr>
          <w:rFonts w:ascii="华文仿宋" w:eastAsia="华文仿宋" w:hAnsi="华文仿宋"/>
          <w:noProof/>
          <w:szCs w:val="21"/>
        </w:rPr>
        <w:drawing>
          <wp:inline distT="0" distB="0" distL="0" distR="0" wp14:anchorId="676BD13F" wp14:editId="2E47533A">
            <wp:extent cx="4762500" cy="3174365"/>
            <wp:effectExtent l="0" t="0" r="0" b="6985"/>
            <wp:docPr id="154" name="图片 154" descr="D:\shengyj\Desktop\电教规则文档\2019电教任务模型照片\IMG_8981.JPGIMG_89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 name="图片 154" descr="D:\shengyj\Desktop\电教规则文档\2019电教任务模型照片\IMG_8981.JPGIMG_8981"/>
                    <pic:cNvPicPr>
                      <a:picLocks noChangeAspect="1" noChangeArrowheads="1"/>
                    </pic:cNvPicPr>
                  </pic:nvPicPr>
                  <pic:blipFill>
                    <a:blip r:embed="rId42"/>
                    <a:srcRect/>
                    <a:stretch>
                      <a:fillRect/>
                    </a:stretch>
                  </pic:blipFill>
                  <pic:spPr>
                    <a:xfrm>
                      <a:off x="0" y="0"/>
                      <a:ext cx="4768241" cy="3178445"/>
                    </a:xfrm>
                    <a:prstGeom prst="rect">
                      <a:avLst/>
                    </a:prstGeom>
                    <a:noFill/>
                    <a:ln>
                      <a:noFill/>
                    </a:ln>
                  </pic:spPr>
                </pic:pic>
              </a:graphicData>
            </a:graphic>
          </wp:inline>
        </w:drawing>
      </w:r>
    </w:p>
    <w:p w14:paraId="44BB6F32" w14:textId="77777777" w:rsidR="004A1B2D" w:rsidRPr="00AB6254" w:rsidRDefault="00110735">
      <w:pPr>
        <w:spacing w:line="420" w:lineRule="atLeast"/>
        <w:ind w:firstLineChars="200" w:firstLine="420"/>
        <w:jc w:val="center"/>
        <w:rPr>
          <w:rFonts w:ascii="华文仿宋" w:eastAsia="华文仿宋" w:hAnsi="华文仿宋"/>
          <w:szCs w:val="21"/>
        </w:rPr>
      </w:pPr>
      <w:r w:rsidRPr="00AB6254">
        <w:rPr>
          <w:rFonts w:ascii="华文仿宋" w:eastAsia="华文仿宋" w:hAnsi="华文仿宋" w:hint="eastAsia"/>
          <w:szCs w:val="21"/>
        </w:rPr>
        <w:t>图2</w:t>
      </w:r>
      <w:r w:rsidRPr="00AB6254">
        <w:rPr>
          <w:rFonts w:ascii="华文仿宋" w:eastAsia="华文仿宋" w:hAnsi="华文仿宋"/>
          <w:szCs w:val="21"/>
        </w:rPr>
        <w:t>9</w:t>
      </w:r>
      <w:r w:rsidRPr="00AB6254">
        <w:rPr>
          <w:rFonts w:ascii="华文仿宋" w:eastAsia="华文仿宋" w:hAnsi="华文仿宋" w:hint="eastAsia"/>
          <w:szCs w:val="21"/>
        </w:rPr>
        <w:t>-铺设高架桥任务一阶完成状态图</w:t>
      </w:r>
      <w:r w:rsidRPr="00AB6254">
        <w:rPr>
          <w:rFonts w:ascii="华文仿宋" w:eastAsia="华文仿宋" w:hAnsi="华文仿宋"/>
          <w:noProof/>
          <w:szCs w:val="21"/>
        </w:rPr>
        <w:drawing>
          <wp:inline distT="0" distB="0" distL="0" distR="0" wp14:anchorId="01509CC9" wp14:editId="0C9B6DCA">
            <wp:extent cx="4781550" cy="3187065"/>
            <wp:effectExtent l="0" t="0" r="0" b="0"/>
            <wp:docPr id="155" name="图片 155" descr="D:\shengyj\Desktop\电教规则文档\2019电教任务模型照片\IMG_8982.JPGIMG_89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 name="图片 155" descr="D:\shengyj\Desktop\电教规则文档\2019电教任务模型照片\IMG_8982.JPGIMG_8982"/>
                    <pic:cNvPicPr>
                      <a:picLocks noChangeAspect="1" noChangeArrowheads="1"/>
                    </pic:cNvPicPr>
                  </pic:nvPicPr>
                  <pic:blipFill>
                    <a:blip r:embed="rId43"/>
                    <a:srcRect/>
                    <a:stretch>
                      <a:fillRect/>
                    </a:stretch>
                  </pic:blipFill>
                  <pic:spPr>
                    <a:xfrm>
                      <a:off x="0" y="0"/>
                      <a:ext cx="4787314" cy="3191158"/>
                    </a:xfrm>
                    <a:prstGeom prst="rect">
                      <a:avLst/>
                    </a:prstGeom>
                    <a:noFill/>
                    <a:ln>
                      <a:noFill/>
                    </a:ln>
                  </pic:spPr>
                </pic:pic>
              </a:graphicData>
            </a:graphic>
          </wp:inline>
        </w:drawing>
      </w:r>
    </w:p>
    <w:p w14:paraId="65A59C51" w14:textId="77777777" w:rsidR="004A1B2D" w:rsidRPr="00AB6254" w:rsidRDefault="00110735">
      <w:pPr>
        <w:spacing w:line="420" w:lineRule="atLeast"/>
        <w:ind w:firstLineChars="200" w:firstLine="420"/>
        <w:jc w:val="center"/>
        <w:rPr>
          <w:rFonts w:ascii="华文仿宋" w:eastAsia="华文仿宋" w:hAnsi="华文仿宋"/>
          <w:szCs w:val="21"/>
        </w:rPr>
      </w:pPr>
      <w:r w:rsidRPr="00AB6254">
        <w:rPr>
          <w:rFonts w:ascii="华文仿宋" w:eastAsia="华文仿宋" w:hAnsi="华文仿宋" w:hint="eastAsia"/>
          <w:szCs w:val="21"/>
        </w:rPr>
        <w:t>图</w:t>
      </w:r>
      <w:r w:rsidRPr="00AB6254">
        <w:rPr>
          <w:rFonts w:ascii="华文仿宋" w:eastAsia="华文仿宋" w:hAnsi="华文仿宋"/>
          <w:szCs w:val="21"/>
        </w:rPr>
        <w:t>30</w:t>
      </w:r>
      <w:r w:rsidRPr="00AB6254">
        <w:rPr>
          <w:rFonts w:ascii="华文仿宋" w:eastAsia="华文仿宋" w:hAnsi="华文仿宋" w:hint="eastAsia"/>
          <w:szCs w:val="21"/>
        </w:rPr>
        <w:t>-铺设高架桥任务二阶完成状态图</w:t>
      </w:r>
    </w:p>
    <w:p w14:paraId="1D6AB063" w14:textId="77777777" w:rsidR="004A1B2D" w:rsidRPr="00AB6254" w:rsidRDefault="00110735">
      <w:pPr>
        <w:widowControl/>
        <w:jc w:val="left"/>
        <w:rPr>
          <w:rFonts w:ascii="楷体_GB2312" w:eastAsia="楷体_GB2312" w:hAnsi="Times New Roman" w:cs="Times New Roman"/>
          <w:b/>
          <w:sz w:val="32"/>
          <w:szCs w:val="21"/>
        </w:rPr>
      </w:pPr>
      <w:r w:rsidRPr="00AB6254">
        <w:rPr>
          <w:rFonts w:ascii="楷体_GB2312" w:eastAsia="楷体_GB2312" w:hAnsi="Times New Roman" w:cs="Times New Roman"/>
          <w:b/>
          <w:sz w:val="32"/>
          <w:szCs w:val="21"/>
        </w:rPr>
        <w:br w:type="page"/>
      </w:r>
      <w:r w:rsidRPr="00AB6254">
        <w:rPr>
          <w:rFonts w:ascii="楷体_GB2312" w:eastAsia="楷体_GB2312" w:hAnsi="Times New Roman" w:cs="Times New Roman"/>
          <w:b/>
          <w:sz w:val="32"/>
          <w:szCs w:val="21"/>
        </w:rPr>
        <w:lastRenderedPageBreak/>
        <w:t>3.1</w:t>
      </w:r>
      <w:r w:rsidRPr="00AB6254">
        <w:rPr>
          <w:rFonts w:ascii="楷体_GB2312" w:eastAsia="楷体_GB2312" w:hAnsi="Times New Roman" w:cs="Times New Roman" w:hint="eastAsia"/>
          <w:b/>
          <w:sz w:val="32"/>
          <w:szCs w:val="21"/>
        </w:rPr>
        <w:t>3 网盘防盗</w:t>
      </w:r>
    </w:p>
    <w:p w14:paraId="20FD7B17" w14:textId="77777777" w:rsidR="004A1B2D" w:rsidRPr="00AB6254" w:rsidRDefault="003E61EC">
      <w:pPr>
        <w:spacing w:line="420" w:lineRule="atLeast"/>
        <w:jc w:val="center"/>
        <w:rPr>
          <w:rFonts w:ascii="华文仿宋" w:eastAsia="华文仿宋" w:hAnsi="华文仿宋"/>
          <w:szCs w:val="21"/>
        </w:rPr>
      </w:pPr>
      <w:r w:rsidRPr="00AB6254">
        <w:rPr>
          <w:rFonts w:ascii="华文仿宋" w:eastAsia="华文仿宋" w:hAnsi="华文仿宋"/>
          <w:noProof/>
          <w:szCs w:val="21"/>
        </w:rPr>
        <mc:AlternateContent>
          <mc:Choice Requires="wps">
            <w:drawing>
              <wp:anchor distT="0" distB="0" distL="114300" distR="114300" simplePos="0" relativeHeight="251881472" behindDoc="0" locked="0" layoutInCell="1" allowOverlap="1" wp14:anchorId="41CF9CA6" wp14:editId="54B96F79">
                <wp:simplePos x="0" y="0"/>
                <wp:positionH relativeFrom="column">
                  <wp:posOffset>85725</wp:posOffset>
                </wp:positionH>
                <wp:positionV relativeFrom="paragraph">
                  <wp:posOffset>2575560</wp:posOffset>
                </wp:positionV>
                <wp:extent cx="523875" cy="297180"/>
                <wp:effectExtent l="0" t="266700" r="1247775" b="26670"/>
                <wp:wrapNone/>
                <wp:docPr id="158" name="AutoShape 2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23875" cy="297180"/>
                        </a:xfrm>
                        <a:prstGeom prst="wedgeRectCallout">
                          <a:avLst>
                            <a:gd name="adj1" fmla="val 268459"/>
                            <a:gd name="adj2" fmla="val -125694"/>
                          </a:avLst>
                        </a:prstGeom>
                        <a:solidFill>
                          <a:schemeClr val="tx1">
                            <a:lumMod val="100000"/>
                            <a:lumOff val="0"/>
                            <a:alpha val="79999"/>
                          </a:schemeClr>
                        </a:solidFill>
                        <a:ln w="9525">
                          <a:solidFill>
                            <a:srgbClr val="000000"/>
                          </a:solidFill>
                          <a:miter lim="800000"/>
                        </a:ln>
                      </wps:spPr>
                      <wps:txbx>
                        <w:txbxContent>
                          <w:p w14:paraId="142D7F6B" w14:textId="77777777" w:rsidR="00D70317" w:rsidRDefault="00D70317">
                            <w:pPr>
                              <w:jc w:val="center"/>
                              <w:rPr>
                                <w:rFonts w:ascii="华文仿宋" w:eastAsia="华文仿宋" w:hAnsi="华文仿宋"/>
                              </w:rPr>
                            </w:pPr>
                            <w:r>
                              <w:rPr>
                                <w:rFonts w:ascii="华文仿宋" w:eastAsia="华文仿宋" w:hAnsi="华文仿宋" w:hint="eastAsia"/>
                              </w:rPr>
                              <w:t>推杆</w:t>
                            </w:r>
                          </w:p>
                        </w:txbxContent>
                      </wps:txbx>
                      <wps:bodyPr rot="0" vert="horz" wrap="square" lIns="91440" tIns="45720" rIns="91440" bIns="45720" anchor="t" anchorCtr="0" upright="1">
                        <a:noAutofit/>
                      </wps:bodyPr>
                    </wps:wsp>
                  </a:graphicData>
                </a:graphic>
              </wp:anchor>
            </w:drawing>
          </mc:Choice>
          <mc:Fallback>
            <w:pict>
              <v:shape w14:anchorId="41CF9CA6" id="AutoShape 29" o:spid="_x0000_s1080" type="#_x0000_t61" style="position:absolute;left:0;text-align:left;margin-left:6.75pt;margin-top:202.8pt;width:41.25pt;height:23.4pt;z-index:25188147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" adj="68787,-16350" fillcolor="black [3213]">
                <v:fill opacity="52428f"/>
                <v:textbox>
                  <w:txbxContent>
                    <w:p w14:paraId="142D7F6B" w14:textId="77777777" w:rsidR="00D70317" w:rsidRDefault="00D70317">
                      <w:pPr>
                        <w:jc w:val="center"/>
                        <w:rPr>
                          <w:rFonts w:ascii="华文仿宋" w:eastAsia="华文仿宋" w:hAnsi="华文仿宋"/>
                        </w:rPr>
                      </w:pPr>
                      <w:r>
                        <w:rPr>
                          <w:rFonts w:ascii="华文仿宋" w:eastAsia="华文仿宋" w:hAnsi="华文仿宋" w:hint="eastAsia"/>
                        </w:rPr>
                        <w:t>推杆</w:t>
                      </w:r>
                    </w:p>
                  </w:txbxContent>
                </v:textbox>
              </v:shape>
            </w:pict>
          </mc:Fallback>
        </mc:AlternateContent>
      </w:r>
      <w:r w:rsidRPr="00AB6254">
        <w:rPr>
          <w:noProof/>
        </w:rPr>
        <mc:AlternateContent>
          <mc:Choice Requires="wps">
            <w:drawing>
              <wp:anchor distT="0" distB="0" distL="114300" distR="114300" simplePos="0" relativeHeight="251830272" behindDoc="0" locked="0" layoutInCell="1" allowOverlap="1" wp14:anchorId="68F64AF9" wp14:editId="4BA72060">
                <wp:simplePos x="0" y="0"/>
                <wp:positionH relativeFrom="column">
                  <wp:posOffset>85725</wp:posOffset>
                </wp:positionH>
                <wp:positionV relativeFrom="paragraph">
                  <wp:posOffset>1070610</wp:posOffset>
                </wp:positionV>
                <wp:extent cx="640715" cy="297180"/>
                <wp:effectExtent l="0" t="0" r="1340485" b="26670"/>
                <wp:wrapNone/>
                <wp:docPr id="25" name="AutoShape 2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40715" cy="297180"/>
                        </a:xfrm>
                        <a:prstGeom prst="wedgeRectCallout">
                          <a:avLst>
                            <a:gd name="adj1" fmla="val 249863"/>
                            <a:gd name="adj2" fmla="val 32012"/>
                          </a:avLst>
                        </a:prstGeom>
                        <a:solidFill>
                          <a:schemeClr val="tx1">
                            <a:lumMod val="100000"/>
                            <a:lumOff val="0"/>
                            <a:alpha val="79999"/>
                          </a:schemeClr>
                        </a:solidFill>
                        <a:ln w="9525">
                          <a:solidFill>
                            <a:srgbClr val="000000"/>
                          </a:solidFill>
                          <a:miter lim="800000"/>
                        </a:ln>
                      </wps:spPr>
                      <wps:txbx>
                        <w:txbxContent>
                          <w:p w14:paraId="66CEB7EF" w14:textId="77777777" w:rsidR="00D70317" w:rsidRDefault="00D70317">
                            <w:pPr>
                              <w:jc w:val="center"/>
                              <w:rPr>
                                <w:rFonts w:ascii="华文仿宋" w:eastAsia="华文仿宋" w:hAnsi="华文仿宋"/>
                              </w:rPr>
                            </w:pPr>
                            <w:r>
                              <w:rPr>
                                <w:rFonts w:ascii="华文仿宋" w:eastAsia="华文仿宋" w:hAnsi="华文仿宋" w:hint="eastAsia"/>
                              </w:rPr>
                              <w:t>密码锁</w:t>
                            </w:r>
                          </w:p>
                        </w:txbxContent>
                      </wps:txbx>
                      <wps:bodyPr rot="0" vert="horz" wrap="square" lIns="91440" tIns="45720" rIns="91440" bIns="45720" anchor="t" anchorCtr="0" upright="1">
                        <a:noAutofit/>
                      </wps:bodyPr>
                    </wps:wsp>
                  </a:graphicData>
                </a:graphic>
              </wp:anchor>
            </w:drawing>
          </mc:Choice>
          <mc:Fallback>
            <w:pict>
              <v:shape w14:anchorId="68F64AF9" id="_x0000_s1081" type="#_x0000_t61" style="position:absolute;left:0;text-align:left;margin-left:6.75pt;margin-top:84.3pt;width:50.45pt;height:23.4pt;z-index:25183027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" adj="64770,17715" fillcolor="black [3213]">
                <v:fill opacity="52428f"/>
                <v:textbox>
                  <w:txbxContent>
                    <w:p w14:paraId="66CEB7EF" w14:textId="77777777" w:rsidR="00D70317" w:rsidRDefault="00D70317">
                      <w:pPr>
                        <w:jc w:val="center"/>
                        <w:rPr>
                          <w:rFonts w:ascii="华文仿宋" w:eastAsia="华文仿宋" w:hAnsi="华文仿宋"/>
                        </w:rPr>
                      </w:pPr>
                      <w:r>
                        <w:rPr>
                          <w:rFonts w:ascii="华文仿宋" w:eastAsia="华文仿宋" w:hAnsi="华文仿宋" w:hint="eastAsia"/>
                        </w:rPr>
                        <w:t>密码锁</w:t>
                      </w:r>
                    </w:p>
                  </w:txbxContent>
                </v:textbox>
              </v:shape>
            </w:pict>
          </mc:Fallback>
        </mc:AlternateContent>
      </w:r>
      <w:r w:rsidRPr="00AB6254">
        <w:rPr>
          <w:rFonts w:ascii="华文仿宋" w:eastAsia="华文仿宋" w:hAnsi="华文仿宋"/>
          <w:noProof/>
          <w:szCs w:val="21"/>
        </w:rPr>
        <mc:AlternateContent>
          <mc:Choice Requires="wps">
            <w:drawing>
              <wp:anchor distT="0" distB="0" distL="114300" distR="114300" simplePos="0" relativeHeight="253051904" behindDoc="0" locked="0" layoutInCell="1" allowOverlap="1" wp14:anchorId="6591EE9F" wp14:editId="2A7C2B3F">
                <wp:simplePos x="0" y="0"/>
                <wp:positionH relativeFrom="column">
                  <wp:posOffset>2438400</wp:posOffset>
                </wp:positionH>
                <wp:positionV relativeFrom="paragraph">
                  <wp:posOffset>299085</wp:posOffset>
                </wp:positionV>
                <wp:extent cx="640715" cy="297180"/>
                <wp:effectExtent l="152400" t="0" r="26035" b="1074420"/>
                <wp:wrapNone/>
                <wp:docPr id="10" name="AutoShape 2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40715" cy="297180"/>
                        </a:xfrm>
                        <a:prstGeom prst="wedgeRectCallout">
                          <a:avLst>
                            <a:gd name="adj1" fmla="val -68232"/>
                            <a:gd name="adj2" fmla="val 375280"/>
                          </a:avLst>
                        </a:prstGeom>
                        <a:solidFill>
                          <a:schemeClr val="tx1">
                            <a:lumMod val="100000"/>
                            <a:lumOff val="0"/>
                            <a:alpha val="79999"/>
                          </a:schemeClr>
                        </a:solidFill>
                        <a:ln w="9525">
                          <a:solidFill>
                            <a:srgbClr val="000000"/>
                          </a:solidFill>
                          <a:miter lim="800000"/>
                        </a:ln>
                      </wps:spPr>
                      <wps:txbx>
                        <w:txbxContent>
                          <w:p w14:paraId="17ABCC11" w14:textId="77777777" w:rsidR="00D70317" w:rsidRDefault="00D70317">
                            <w:pPr>
                              <w:jc w:val="center"/>
                              <w:rPr>
                                <w:rFonts w:ascii="华文仿宋" w:eastAsia="华文仿宋" w:hAnsi="华文仿宋"/>
                              </w:rPr>
                            </w:pPr>
                            <w:r>
                              <w:rPr>
                                <w:rFonts w:ascii="华文仿宋" w:eastAsia="华文仿宋" w:hAnsi="华文仿宋" w:hint="eastAsia"/>
                              </w:rPr>
                              <w:t>金手指</w:t>
                            </w:r>
                          </w:p>
                        </w:txbxContent>
                      </wps:txbx>
                      <wps:bodyPr rot="0" vert="horz" wrap="square" lIns="91440" tIns="45720" rIns="91440" bIns="45720" anchor="t" anchorCtr="0" upright="1">
                        <a:noAutofit/>
                      </wps:bodyPr>
                    </wps:wsp>
                  </a:graphicData>
                </a:graphic>
              </wp:anchor>
            </w:drawing>
          </mc:Choice>
          <mc:Fallback>
            <w:pict>
              <v:shape w14:anchorId="6591EE9F" id="_x0000_s1082" type="#_x0000_t61" style="position:absolute;left:0;text-align:left;margin-left:192pt;margin-top:23.55pt;width:50.45pt;height:23.4pt;z-index:25305190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" adj="-3938,91860" fillcolor="black [3213]">
                <v:fill opacity="52428f"/>
                <v:textbox>
                  <w:txbxContent>
                    <w:p w14:paraId="17ABCC11" w14:textId="77777777" w:rsidR="00D70317" w:rsidRDefault="00D70317">
                      <w:pPr>
                        <w:jc w:val="center"/>
                        <w:rPr>
                          <w:rFonts w:ascii="华文仿宋" w:eastAsia="华文仿宋" w:hAnsi="华文仿宋"/>
                        </w:rPr>
                      </w:pPr>
                      <w:r>
                        <w:rPr>
                          <w:rFonts w:ascii="华文仿宋" w:eastAsia="华文仿宋" w:hAnsi="华文仿宋" w:hint="eastAsia"/>
                        </w:rPr>
                        <w:t>金手指</w:t>
                      </w:r>
                    </w:p>
                  </w:txbxContent>
                </v:textbox>
              </v:shape>
            </w:pict>
          </mc:Fallback>
        </mc:AlternateContent>
      </w:r>
      <w:r w:rsidR="0014581D" w:rsidRPr="00AB6254">
        <w:rPr>
          <w:rFonts w:ascii="华文仿宋" w:eastAsia="华文仿宋" w:hAnsi="华文仿宋"/>
          <w:noProof/>
          <w:szCs w:val="21"/>
        </w:rPr>
        <w:drawing>
          <wp:inline distT="0" distB="0" distL="0" distR="0" wp14:anchorId="7893CF6C" wp14:editId="598963A2">
            <wp:extent cx="1638300" cy="2892101"/>
            <wp:effectExtent l="0" t="0" r="0" b="3810"/>
            <wp:docPr id="65" name="图片 65" descr="F:\2019 竞赛资料\学校赛制\积木教育机器人赛（电教赛制）【小学组、初中组、高中组】(C201SK903)\IMG_08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F:\2019 竞赛资料\学校赛制\积木教育机器人赛（电教赛制）【小学组、初中组、高中组】(C201SK903)\IMG_0808.JPG"/>
                    <pic:cNvPicPr>
                      <a:picLocks noChangeAspect="1" noChangeArrowheads="1"/>
                    </pic:cNvPicPr>
                  </pic:nvPicPr>
                  <pic:blipFill rotWithShape="1">
                    <a:blip r:embed="rId44" cstate="print">
                      <a:extLst>
                        <a:ext uri="{28A0092B-C50C-407E-A947-70E740481C1C}">
                          <a14:useLocalDpi xmlns:a14="http://schemas.microsoft.com/office/drawing/2010/main" val="0"/>
                        </a:ext>
                      </a:extLst>
                    </a:blip>
                    <a:srcRect l="9113" r="15359"/>
                    <a:stretch/>
                  </pic:blipFill>
                  <pic:spPr bwMode="auto">
                    <a:xfrm>
                      <a:off x="0" y="0"/>
                      <a:ext cx="1637265" cy="2890274"/>
                    </a:xfrm>
                    <a:prstGeom prst="rect">
                      <a:avLst/>
                    </a:prstGeom>
                    <a:noFill/>
                    <a:ln>
                      <a:noFill/>
                    </a:ln>
                    <a:extLst>
                      <a:ext uri="{53640926-AAD7-44D8-BBD7-CCE9431645EC}">
                        <a14:shadowObscured xmlns:a14="http://schemas.microsoft.com/office/drawing/2010/main"/>
                      </a:ext>
                    </a:extLst>
                  </pic:spPr>
                </pic:pic>
              </a:graphicData>
            </a:graphic>
          </wp:inline>
        </w:drawing>
      </w:r>
      <w:r w:rsidR="00296BF9" w:rsidRPr="00AB6254">
        <w:rPr>
          <w:rFonts w:ascii="华文仿宋" w:eastAsia="华文仿宋" w:hAnsi="华文仿宋"/>
          <w:noProof/>
          <w:szCs w:val="21"/>
        </w:rPr>
        <w:drawing>
          <wp:inline distT="0" distB="0" distL="0" distR="0" wp14:anchorId="06C0325E" wp14:editId="165904EF">
            <wp:extent cx="1616541" cy="2886075"/>
            <wp:effectExtent l="0" t="0" r="3175" b="0"/>
            <wp:docPr id="67" name="图片 67" descr="F:\2019 竞赛资料\学校赛制\积木教育机器人赛（电教赛制）【小学组、初中组、高中组】(C201SK903)\IMG_08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F:\2019 竞赛资料\学校赛制\积木教育机器人赛（电教赛制）【小学组、初中组、高中组】(C201SK903)\IMG_0811.JPG"/>
                    <pic:cNvPicPr>
                      <a:picLocks noChangeAspect="1" noChangeArrowheads="1"/>
                    </pic:cNvPicPr>
                  </pic:nvPicPr>
                  <pic:blipFill rotWithShape="1">
                    <a:blip r:embed="rId45" cstate="print">
                      <a:extLst>
                        <a:ext uri="{28A0092B-C50C-407E-A947-70E740481C1C}">
                          <a14:useLocalDpi xmlns:a14="http://schemas.microsoft.com/office/drawing/2010/main" val="0"/>
                        </a:ext>
                      </a:extLst>
                    </a:blip>
                    <a:srcRect l="14858" r="10462"/>
                    <a:stretch/>
                  </pic:blipFill>
                  <pic:spPr bwMode="auto">
                    <a:xfrm>
                      <a:off x="0" y="0"/>
                      <a:ext cx="1620684" cy="2893472"/>
                    </a:xfrm>
                    <a:prstGeom prst="rect">
                      <a:avLst/>
                    </a:prstGeom>
                    <a:noFill/>
                    <a:ln>
                      <a:noFill/>
                    </a:ln>
                    <a:extLst>
                      <a:ext uri="{53640926-AAD7-44D8-BBD7-CCE9431645EC}">
                        <a14:shadowObscured xmlns:a14="http://schemas.microsoft.com/office/drawing/2010/main"/>
                      </a:ext>
                    </a:extLst>
                  </pic:spPr>
                </pic:pic>
              </a:graphicData>
            </a:graphic>
          </wp:inline>
        </w:drawing>
      </w:r>
    </w:p>
    <w:p w14:paraId="3767F2E1" w14:textId="77777777" w:rsidR="004A1B2D" w:rsidRPr="00AB6254" w:rsidRDefault="00110735">
      <w:pPr>
        <w:spacing w:line="420" w:lineRule="atLeast"/>
        <w:ind w:firstLineChars="200" w:firstLine="420"/>
        <w:jc w:val="center"/>
        <w:rPr>
          <w:rFonts w:ascii="华文仿宋" w:eastAsia="华文仿宋" w:hAnsi="华文仿宋"/>
          <w:szCs w:val="21"/>
        </w:rPr>
      </w:pPr>
      <w:r w:rsidRPr="00AB6254">
        <w:rPr>
          <w:rFonts w:ascii="华文仿宋" w:eastAsia="华文仿宋" w:hAnsi="华文仿宋" w:hint="eastAsia"/>
          <w:szCs w:val="21"/>
        </w:rPr>
        <w:t>图3</w:t>
      </w:r>
      <w:r w:rsidRPr="00AB6254">
        <w:rPr>
          <w:rFonts w:ascii="华文仿宋" w:eastAsia="华文仿宋" w:hAnsi="华文仿宋"/>
          <w:szCs w:val="21"/>
        </w:rPr>
        <w:t>1</w:t>
      </w:r>
      <w:r w:rsidRPr="00AB6254">
        <w:rPr>
          <w:rFonts w:ascii="华文仿宋" w:eastAsia="华文仿宋" w:hAnsi="华文仿宋" w:hint="eastAsia"/>
          <w:szCs w:val="21"/>
        </w:rPr>
        <w:t>-网盘防盗模型初始状态图</w:t>
      </w:r>
    </w:p>
    <w:p w14:paraId="29DD6D31" w14:textId="77777777" w:rsidR="004A1B2D" w:rsidRPr="00AB6254" w:rsidRDefault="00110735">
      <w:pPr>
        <w:spacing w:line="420" w:lineRule="atLeast"/>
        <w:jc w:val="left"/>
        <w:rPr>
          <w:rFonts w:ascii="仿宋_GB2312" w:eastAsia="仿宋_GB2312" w:hAnsi="华文仿宋"/>
          <w:b/>
          <w:sz w:val="32"/>
          <w:szCs w:val="32"/>
        </w:rPr>
      </w:pPr>
      <w:r w:rsidRPr="00AB6254">
        <w:rPr>
          <w:rFonts w:ascii="仿宋_GB2312" w:eastAsia="仿宋_GB2312" w:hAnsi="华文仿宋" w:hint="eastAsia"/>
          <w:b/>
          <w:sz w:val="32"/>
          <w:szCs w:val="32"/>
        </w:rPr>
        <w:t>任务模型初始状态</w:t>
      </w:r>
    </w:p>
    <w:p w14:paraId="2EB2C745" w14:textId="77777777" w:rsidR="004A1B2D" w:rsidRPr="00AB6254" w:rsidRDefault="00110735">
      <w:pPr>
        <w:spacing w:line="420" w:lineRule="atLeast"/>
        <w:ind w:firstLineChars="200" w:firstLine="640"/>
        <w:jc w:val="left"/>
        <w:rPr>
          <w:rFonts w:ascii="仿宋_GB2312" w:eastAsia="仿宋_GB2312" w:hAnsi="华文仿宋"/>
          <w:sz w:val="32"/>
          <w:szCs w:val="32"/>
        </w:rPr>
      </w:pPr>
      <w:r w:rsidRPr="00AB6254">
        <w:rPr>
          <w:rFonts w:ascii="仿宋_GB2312" w:eastAsia="仿宋_GB2312" w:hAnsi="华文仿宋" w:hint="eastAsia"/>
          <w:sz w:val="32"/>
          <w:szCs w:val="32"/>
        </w:rPr>
        <w:t>网盘防盗模型位于一二层之间的横梁上，模型的垂直投影位于下方黑线上，如图3</w:t>
      </w:r>
      <w:r w:rsidRPr="00AB6254">
        <w:rPr>
          <w:rFonts w:ascii="仿宋_GB2312" w:eastAsia="仿宋_GB2312" w:hAnsi="华文仿宋"/>
          <w:sz w:val="32"/>
          <w:szCs w:val="32"/>
        </w:rPr>
        <w:t>1</w:t>
      </w:r>
      <w:r w:rsidRPr="00AB6254">
        <w:rPr>
          <w:rFonts w:ascii="仿宋_GB2312" w:eastAsia="仿宋_GB2312" w:hAnsi="华文仿宋" w:hint="eastAsia"/>
          <w:sz w:val="32"/>
          <w:szCs w:val="32"/>
        </w:rPr>
        <w:t>所示。</w:t>
      </w:r>
    </w:p>
    <w:p w14:paraId="1B936D12" w14:textId="77777777" w:rsidR="004A1B2D" w:rsidRPr="00AB6254" w:rsidRDefault="00110735">
      <w:pPr>
        <w:spacing w:line="420" w:lineRule="atLeast"/>
        <w:jc w:val="left"/>
        <w:rPr>
          <w:rFonts w:ascii="仿宋_GB2312" w:eastAsia="仿宋_GB2312" w:hAnsi="华文仿宋"/>
          <w:b/>
          <w:sz w:val="32"/>
          <w:szCs w:val="32"/>
        </w:rPr>
      </w:pPr>
      <w:r w:rsidRPr="00AB6254">
        <w:rPr>
          <w:rFonts w:ascii="仿宋_GB2312" w:eastAsia="仿宋_GB2312" w:hAnsi="华文仿宋" w:hint="eastAsia"/>
          <w:b/>
          <w:sz w:val="32"/>
          <w:szCs w:val="32"/>
        </w:rPr>
        <w:t>任务的得分标准及分值</w:t>
      </w:r>
    </w:p>
    <w:p w14:paraId="01CC1E90" w14:textId="77777777" w:rsidR="004A1B2D" w:rsidRPr="00AB6254" w:rsidRDefault="00110735">
      <w:pPr>
        <w:spacing w:line="420" w:lineRule="atLeast"/>
        <w:jc w:val="left"/>
        <w:rPr>
          <w:rFonts w:ascii="仿宋_GB2312" w:eastAsia="仿宋_GB2312" w:hAnsi="华文仿宋"/>
          <w:sz w:val="32"/>
          <w:szCs w:val="32"/>
        </w:rPr>
      </w:pPr>
      <w:r w:rsidRPr="00AB6254">
        <w:rPr>
          <w:rFonts w:ascii="仿宋_GB2312" w:eastAsia="仿宋_GB2312" w:hAnsi="华文仿宋" w:hint="eastAsia"/>
          <w:sz w:val="32"/>
          <w:szCs w:val="32"/>
        </w:rPr>
        <w:tab/>
        <w:t>机器人需拨动推杆打开密码锁，且金手指完全脱离密码锁，得40分。</w:t>
      </w:r>
    </w:p>
    <w:p w14:paraId="0EBD37AF" w14:textId="77777777" w:rsidR="004A1B2D" w:rsidRPr="00AB6254" w:rsidRDefault="00D56781">
      <w:pPr>
        <w:spacing w:line="420" w:lineRule="atLeast"/>
        <w:ind w:firstLineChars="200" w:firstLine="420"/>
        <w:jc w:val="center"/>
        <w:rPr>
          <w:rFonts w:ascii="华文仿宋" w:eastAsia="华文仿宋" w:hAnsi="华文仿宋" w:cs="Times New Roman"/>
          <w:kern w:val="0"/>
          <w:szCs w:val="21"/>
        </w:rPr>
      </w:pPr>
      <w:r w:rsidRPr="00AB6254">
        <w:rPr>
          <w:rFonts w:ascii="华文仿宋" w:eastAsia="华文仿宋" w:hAnsi="华文仿宋" w:cs="Times New Roman"/>
          <w:noProof/>
          <w:kern w:val="0"/>
          <w:szCs w:val="21"/>
        </w:rPr>
        <w:drawing>
          <wp:inline distT="0" distB="0" distL="0" distR="0" wp14:anchorId="701F14EC" wp14:editId="7372823D">
            <wp:extent cx="1324865" cy="2352675"/>
            <wp:effectExtent l="0" t="0" r="8890" b="0"/>
            <wp:docPr id="69" name="图片 69" descr="F:\2019 竞赛资料\学校赛制\积木教育机器人赛（电教赛制）【小学组、初中组、高中组】(C201SK903)\IMG_08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F:\2019 竞赛资料\学校赛制\积木教育机器人赛（电教赛制）【小学组、初中组、高中组】(C201SK903)\IMG_0810.JPG"/>
                    <pic:cNvPicPr>
                      <a:picLocks noChangeAspect="1" noChangeArrowheads="1"/>
                    </pic:cNvPicPr>
                  </pic:nvPicPr>
                  <pic:blipFill rotWithShape="1">
                    <a:blip r:embed="rId46" cstate="print">
                      <a:extLst>
                        <a:ext uri="{28A0092B-C50C-407E-A947-70E740481C1C}">
                          <a14:useLocalDpi xmlns:a14="http://schemas.microsoft.com/office/drawing/2010/main" val="0"/>
                        </a:ext>
                      </a:extLst>
                    </a:blip>
                    <a:srcRect l="5729" r="19118"/>
                    <a:stretch/>
                  </pic:blipFill>
                  <pic:spPr bwMode="auto">
                    <a:xfrm>
                      <a:off x="0" y="0"/>
                      <a:ext cx="1328442" cy="2359027"/>
                    </a:xfrm>
                    <a:prstGeom prst="rect">
                      <a:avLst/>
                    </a:prstGeom>
                    <a:noFill/>
                    <a:ln>
                      <a:noFill/>
                    </a:ln>
                    <a:extLst>
                      <a:ext uri="{53640926-AAD7-44D8-BBD7-CCE9431645EC}">
                        <a14:shadowObscured xmlns:a14="http://schemas.microsoft.com/office/drawing/2010/main"/>
                      </a:ext>
                    </a:extLst>
                  </pic:spPr>
                </pic:pic>
              </a:graphicData>
            </a:graphic>
          </wp:inline>
        </w:drawing>
      </w:r>
    </w:p>
    <w:p w14:paraId="0C0DDEFD" w14:textId="77777777" w:rsidR="004A1B2D" w:rsidRPr="00AB6254" w:rsidRDefault="00110735">
      <w:pPr>
        <w:spacing w:line="420" w:lineRule="atLeast"/>
        <w:ind w:firstLineChars="200" w:firstLine="420"/>
        <w:jc w:val="center"/>
        <w:rPr>
          <w:rFonts w:ascii="华文仿宋" w:eastAsia="华文仿宋" w:hAnsi="华文仿宋"/>
          <w:szCs w:val="21"/>
        </w:rPr>
      </w:pPr>
      <w:r w:rsidRPr="00AB6254">
        <w:rPr>
          <w:rFonts w:ascii="华文仿宋" w:eastAsia="华文仿宋" w:hAnsi="华文仿宋" w:hint="eastAsia"/>
          <w:szCs w:val="21"/>
        </w:rPr>
        <w:t>图3</w:t>
      </w:r>
      <w:r w:rsidRPr="00AB6254">
        <w:rPr>
          <w:rFonts w:ascii="华文仿宋" w:eastAsia="华文仿宋" w:hAnsi="华文仿宋"/>
          <w:szCs w:val="21"/>
        </w:rPr>
        <w:t>2</w:t>
      </w:r>
      <w:r w:rsidRPr="00AB6254">
        <w:rPr>
          <w:rFonts w:ascii="华文仿宋" w:eastAsia="华文仿宋" w:hAnsi="华文仿宋" w:hint="eastAsia"/>
          <w:szCs w:val="21"/>
        </w:rPr>
        <w:t>-网盘防盗任务完成状态图</w:t>
      </w:r>
    </w:p>
    <w:p w14:paraId="0B30530D" w14:textId="77777777" w:rsidR="004A1B2D" w:rsidRPr="00AB6254" w:rsidRDefault="00110735">
      <w:pPr>
        <w:spacing w:line="420" w:lineRule="atLeast"/>
        <w:rPr>
          <w:rFonts w:ascii="楷体_GB2312" w:eastAsia="楷体_GB2312" w:hAnsi="Times New Roman" w:cs="Times New Roman"/>
          <w:b/>
          <w:sz w:val="32"/>
          <w:szCs w:val="21"/>
        </w:rPr>
      </w:pPr>
      <w:r w:rsidRPr="00AB6254">
        <w:rPr>
          <w:rFonts w:ascii="楷体_GB2312" w:eastAsia="楷体_GB2312" w:hAnsi="Times New Roman" w:cs="Times New Roman"/>
          <w:b/>
          <w:sz w:val="32"/>
          <w:szCs w:val="21"/>
        </w:rPr>
        <w:lastRenderedPageBreak/>
        <w:t>3.</w:t>
      </w:r>
      <w:r w:rsidRPr="00AB6254">
        <w:rPr>
          <w:rFonts w:ascii="楷体_GB2312" w:eastAsia="楷体_GB2312" w:hAnsi="Times New Roman" w:cs="Times New Roman" w:hint="eastAsia"/>
          <w:b/>
          <w:sz w:val="32"/>
          <w:szCs w:val="21"/>
        </w:rPr>
        <w:t>14捕获金手指</w:t>
      </w:r>
    </w:p>
    <w:p w14:paraId="57EEC39B" w14:textId="77777777" w:rsidR="004A1B2D" w:rsidRPr="00AB6254" w:rsidRDefault="00692AB3">
      <w:pPr>
        <w:spacing w:line="420" w:lineRule="atLeast"/>
        <w:jc w:val="center"/>
        <w:rPr>
          <w:rFonts w:ascii="华文仿宋" w:eastAsia="华文仿宋" w:hAnsi="华文仿宋"/>
          <w:szCs w:val="21"/>
        </w:rPr>
      </w:pPr>
      <w:r w:rsidRPr="00AB6254">
        <w:rPr>
          <w:rFonts w:ascii="华文仿宋" w:eastAsia="华文仿宋" w:hAnsi="华文仿宋"/>
          <w:noProof/>
          <w:szCs w:val="21"/>
        </w:rPr>
        <mc:AlternateContent>
          <mc:Choice Requires="wps">
            <w:drawing>
              <wp:anchor distT="0" distB="0" distL="114300" distR="114300" simplePos="0" relativeHeight="251781120" behindDoc="0" locked="0" layoutInCell="1" allowOverlap="1" wp14:anchorId="0AFB5C91" wp14:editId="681AEAA2">
                <wp:simplePos x="0" y="0"/>
                <wp:positionH relativeFrom="column">
                  <wp:posOffset>601345</wp:posOffset>
                </wp:positionH>
                <wp:positionV relativeFrom="paragraph">
                  <wp:posOffset>1054735</wp:posOffset>
                </wp:positionV>
                <wp:extent cx="614045" cy="297180"/>
                <wp:effectExtent l="0" t="190500" r="871855" b="26670"/>
                <wp:wrapNone/>
                <wp:docPr id="18" name="AutoShape 2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14045" cy="297180"/>
                        </a:xfrm>
                        <a:prstGeom prst="wedgeRectCallout">
                          <a:avLst>
                            <a:gd name="adj1" fmla="val 183207"/>
                            <a:gd name="adj2" fmla="val -102094"/>
                          </a:avLst>
                        </a:prstGeom>
                        <a:solidFill>
                          <a:srgbClr val="000000">
                            <a:alpha val="79999"/>
                          </a:srgbClr>
                        </a:solidFill>
                        <a:ln w="9525">
                          <a:solidFill>
                            <a:srgbClr val="000000"/>
                          </a:solidFill>
                          <a:miter lim="800000"/>
                        </a:ln>
                      </wps:spPr>
                      <wps:txbx>
                        <w:txbxContent>
                          <w:p w14:paraId="5174F3C1" w14:textId="77777777" w:rsidR="00D70317" w:rsidRDefault="00D70317">
                            <w:pPr>
                              <w:jc w:val="center"/>
                              <w:rPr>
                                <w:rFonts w:ascii="华文仿宋" w:eastAsia="华文仿宋" w:hAnsi="华文仿宋"/>
                              </w:rPr>
                            </w:pPr>
                            <w:r>
                              <w:rPr>
                                <w:rFonts w:ascii="华文仿宋" w:eastAsia="华文仿宋" w:hAnsi="华文仿宋" w:hint="eastAsia"/>
                              </w:rPr>
                              <w:t>转柄</w:t>
                            </w:r>
                          </w:p>
                        </w:txbxContent>
                      </wps:txbx>
                      <wps:bodyPr rot="0" vert="horz" wrap="square" lIns="91440" tIns="45720" rIns="91440" bIns="45720" anchor="t" anchorCtr="0" upright="1">
                        <a:noAutofit/>
                      </wps:bodyPr>
                    </wps:wsp>
                  </a:graphicData>
                </a:graphic>
              </wp:anchor>
            </w:drawing>
          </mc:Choice>
          <mc:Fallback>
            <w:pict>
              <v:shape w14:anchorId="0AFB5C91" id="AutoShape 27" o:spid="_x0000_s1083" type="#_x0000_t61" style="position:absolute;left:0;text-align:left;margin-left:47.35pt;margin-top:83.05pt;width:48.35pt;height:23.4pt;z-index:25178112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" adj="50373,-11252" fillcolor="black">
                <v:fill opacity="52428f"/>
                <v:textbox>
                  <w:txbxContent>
                    <w:p w14:paraId="5174F3C1" w14:textId="77777777" w:rsidR="00D70317" w:rsidRDefault="00D70317">
                      <w:pPr>
                        <w:jc w:val="center"/>
                        <w:rPr>
                          <w:rFonts w:ascii="华文仿宋" w:eastAsia="华文仿宋" w:hAnsi="华文仿宋"/>
                        </w:rPr>
                      </w:pPr>
                      <w:r>
                        <w:rPr>
                          <w:rFonts w:ascii="华文仿宋" w:eastAsia="华文仿宋" w:hAnsi="华文仿宋" w:hint="eastAsia"/>
                        </w:rPr>
                        <w:t>转柄</w:t>
                      </w:r>
                    </w:p>
                  </w:txbxContent>
                </v:textbox>
              </v:shape>
            </w:pict>
          </mc:Fallback>
        </mc:AlternateContent>
      </w:r>
      <w:r w:rsidR="00110735" w:rsidRPr="00AB6254">
        <w:rPr>
          <w:rFonts w:ascii="华文仿宋" w:eastAsia="华文仿宋" w:hAnsi="华文仿宋"/>
          <w:noProof/>
          <w:szCs w:val="21"/>
        </w:rPr>
        <mc:AlternateContent>
          <mc:Choice Requires="wps">
            <w:drawing>
              <wp:anchor distT="0" distB="0" distL="114300" distR="114300" simplePos="0" relativeHeight="251796480" behindDoc="0" locked="0" layoutInCell="1" allowOverlap="1" wp14:anchorId="6BA83F63" wp14:editId="3094A071">
                <wp:simplePos x="0" y="0"/>
                <wp:positionH relativeFrom="column">
                  <wp:posOffset>3832860</wp:posOffset>
                </wp:positionH>
                <wp:positionV relativeFrom="paragraph">
                  <wp:posOffset>1951990</wp:posOffset>
                </wp:positionV>
                <wp:extent cx="711835" cy="297180"/>
                <wp:effectExtent l="628650" t="0" r="12065" b="26670"/>
                <wp:wrapNone/>
                <wp:docPr id="19" name="AutoShape 5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11835" cy="297180"/>
                        </a:xfrm>
                        <a:prstGeom prst="wedgeRectCallout">
                          <a:avLst>
                            <a:gd name="adj1" fmla="val -131816"/>
                            <a:gd name="adj2" fmla="val -6208"/>
                          </a:avLst>
                        </a:prstGeom>
                        <a:solidFill>
                          <a:srgbClr val="000000">
                            <a:alpha val="79999"/>
                          </a:srgbClr>
                        </a:solidFill>
                        <a:ln w="9525">
                          <a:solidFill>
                            <a:srgbClr val="000000"/>
                          </a:solidFill>
                          <a:miter lim="800000"/>
                        </a:ln>
                      </wps:spPr>
                      <wps:txbx>
                        <w:txbxContent>
                          <w:p w14:paraId="47906A65" w14:textId="77777777" w:rsidR="00D70317" w:rsidRDefault="00D70317">
                            <w:pPr>
                              <w:jc w:val="center"/>
                              <w:rPr>
                                <w:rFonts w:ascii="华文仿宋" w:eastAsia="华文仿宋" w:hAnsi="华文仿宋"/>
                              </w:rPr>
                            </w:pPr>
                            <w:r>
                              <w:rPr>
                                <w:rFonts w:ascii="华文仿宋" w:eastAsia="华文仿宋" w:hAnsi="华文仿宋" w:hint="eastAsia"/>
                              </w:rPr>
                              <w:t>数据链</w:t>
                            </w:r>
                          </w:p>
                        </w:txbxContent>
                      </wps:txbx>
                      <wps:bodyPr rot="0" vert="horz" wrap="square" lIns="91440" tIns="45720" rIns="91440" bIns="45720" anchor="t" anchorCtr="0" upright="1">
                        <a:noAutofit/>
                      </wps:bodyPr>
                    </wps:wsp>
                  </a:graphicData>
                </a:graphic>
              </wp:anchor>
            </w:drawing>
          </mc:Choice>
          <mc:Fallback>
            <w:pict>
              <v:shape w14:anchorId="6BA83F63" id="AutoShape 58" o:spid="_x0000_s1084" type="#_x0000_t61" style="position:absolute;left:0;text-align:left;margin-left:301.8pt;margin-top:153.7pt;width:56.05pt;height:23.4pt;z-index:25179648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" adj="-17672,9459" fillcolor="black">
                <v:fill opacity="52428f"/>
                <v:textbox>
                  <w:txbxContent>
                    <w:p w14:paraId="47906A65" w14:textId="77777777" w:rsidR="00D70317" w:rsidRDefault="00D70317">
                      <w:pPr>
                        <w:jc w:val="center"/>
                        <w:rPr>
                          <w:rFonts w:ascii="华文仿宋" w:eastAsia="华文仿宋" w:hAnsi="华文仿宋"/>
                        </w:rPr>
                      </w:pPr>
                      <w:r>
                        <w:rPr>
                          <w:rFonts w:ascii="华文仿宋" w:eastAsia="华文仿宋" w:hAnsi="华文仿宋" w:hint="eastAsia"/>
                        </w:rPr>
                        <w:t>数据链</w:t>
                      </w:r>
                    </w:p>
                  </w:txbxContent>
                </v:textbox>
              </v:shape>
            </w:pict>
          </mc:Fallback>
        </mc:AlternateContent>
      </w:r>
      <w:r w:rsidRPr="00AB6254">
        <w:rPr>
          <w:rFonts w:ascii="华文仿宋" w:eastAsia="华文仿宋" w:hAnsi="华文仿宋"/>
          <w:noProof/>
          <w:szCs w:val="21"/>
        </w:rPr>
        <w:drawing>
          <wp:inline distT="0" distB="0" distL="0" distR="0" wp14:anchorId="50DBE30B" wp14:editId="1EA20E97">
            <wp:extent cx="2005263" cy="3810000"/>
            <wp:effectExtent l="0" t="0" r="0" b="0"/>
            <wp:docPr id="76" name="图片 76" descr="F:\2019 竞赛资料\学校赛制\积木教育机器人赛（电教赛制）【小学组、初中组、高中组】(C201SK903)\IMG_08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F:\2019 竞赛资料\学校赛制\积木教育机器人赛（电教赛制）【小学组、初中组、高中组】(C201SK903)\IMG_0814.JPG"/>
                    <pic:cNvPicPr>
                      <a:picLocks noChangeAspect="1" noChangeArrowheads="1"/>
                    </pic:cNvPicPr>
                  </pic:nvPicPr>
                  <pic:blipFill rotWithShape="1">
                    <a:blip r:embed="rId47" cstate="print">
                      <a:extLst>
                        <a:ext uri="{28A0092B-C50C-407E-A947-70E740481C1C}">
                          <a14:useLocalDpi xmlns:a14="http://schemas.microsoft.com/office/drawing/2010/main" val="0"/>
                        </a:ext>
                      </a:extLst>
                    </a:blip>
                    <a:srcRect l="20796" t="12195" r="23147" b="7995"/>
                    <a:stretch/>
                  </pic:blipFill>
                  <pic:spPr bwMode="auto">
                    <a:xfrm>
                      <a:off x="0" y="0"/>
                      <a:ext cx="2005263" cy="3810000"/>
                    </a:xfrm>
                    <a:prstGeom prst="rect">
                      <a:avLst/>
                    </a:prstGeom>
                    <a:noFill/>
                    <a:ln>
                      <a:noFill/>
                    </a:ln>
                    <a:extLst>
                      <a:ext uri="{53640926-AAD7-44D8-BBD7-CCE9431645EC}">
                        <a14:shadowObscured xmlns:a14="http://schemas.microsoft.com/office/drawing/2010/main"/>
                      </a:ext>
                    </a:extLst>
                  </pic:spPr>
                </pic:pic>
              </a:graphicData>
            </a:graphic>
          </wp:inline>
        </w:drawing>
      </w:r>
    </w:p>
    <w:p w14:paraId="7DD2FFC0" w14:textId="77777777" w:rsidR="004A1B2D" w:rsidRPr="00AB6254" w:rsidRDefault="00110735">
      <w:pPr>
        <w:spacing w:line="420" w:lineRule="atLeast"/>
        <w:ind w:firstLineChars="200" w:firstLine="420"/>
        <w:jc w:val="center"/>
        <w:rPr>
          <w:rFonts w:ascii="华文仿宋" w:eastAsia="华文仿宋" w:hAnsi="华文仿宋"/>
          <w:szCs w:val="21"/>
        </w:rPr>
      </w:pPr>
      <w:r w:rsidRPr="00AB6254">
        <w:rPr>
          <w:rFonts w:ascii="华文仿宋" w:eastAsia="华文仿宋" w:hAnsi="华文仿宋" w:hint="eastAsia"/>
          <w:szCs w:val="21"/>
        </w:rPr>
        <w:t>图3</w:t>
      </w:r>
      <w:r w:rsidRPr="00AB6254">
        <w:rPr>
          <w:rFonts w:ascii="华文仿宋" w:eastAsia="华文仿宋" w:hAnsi="华文仿宋"/>
          <w:szCs w:val="21"/>
        </w:rPr>
        <w:t>3</w:t>
      </w:r>
      <w:r w:rsidRPr="00AB6254">
        <w:rPr>
          <w:rFonts w:ascii="华文仿宋" w:eastAsia="华文仿宋" w:hAnsi="华文仿宋" w:hint="eastAsia"/>
          <w:szCs w:val="21"/>
        </w:rPr>
        <w:t>-捕获金手指模型初始状态图</w:t>
      </w:r>
    </w:p>
    <w:p w14:paraId="22AA5EEA" w14:textId="77777777" w:rsidR="004A1B2D" w:rsidRPr="00AB6254" w:rsidRDefault="00110735">
      <w:pPr>
        <w:spacing w:line="420" w:lineRule="atLeast"/>
        <w:jc w:val="left"/>
        <w:rPr>
          <w:rFonts w:ascii="仿宋_GB2312" w:eastAsia="仿宋_GB2312" w:hAnsi="华文仿宋"/>
          <w:b/>
          <w:sz w:val="32"/>
          <w:szCs w:val="32"/>
        </w:rPr>
      </w:pPr>
      <w:r w:rsidRPr="00AB6254">
        <w:rPr>
          <w:rFonts w:ascii="仿宋_GB2312" w:eastAsia="仿宋_GB2312" w:hAnsi="华文仿宋" w:hint="eastAsia"/>
          <w:b/>
          <w:sz w:val="32"/>
          <w:szCs w:val="32"/>
        </w:rPr>
        <w:t>任务模型初始状态</w:t>
      </w:r>
    </w:p>
    <w:p w14:paraId="7D07FBB7" w14:textId="77777777" w:rsidR="004A1B2D" w:rsidRPr="00AB6254" w:rsidRDefault="00110735">
      <w:pPr>
        <w:spacing w:line="420" w:lineRule="atLeast"/>
        <w:ind w:firstLineChars="200" w:firstLine="640"/>
        <w:jc w:val="left"/>
        <w:rPr>
          <w:rFonts w:ascii="仿宋_GB2312" w:eastAsia="仿宋_GB2312" w:hAnsi="华文仿宋"/>
          <w:sz w:val="32"/>
          <w:szCs w:val="32"/>
        </w:rPr>
      </w:pPr>
      <w:r w:rsidRPr="00AB6254">
        <w:rPr>
          <w:rFonts w:ascii="仿宋_GB2312" w:eastAsia="仿宋_GB2312" w:hAnsi="华文仿宋" w:hint="eastAsia"/>
          <w:sz w:val="32"/>
          <w:szCs w:val="32"/>
        </w:rPr>
        <w:t>捕获金手指模型位于二层固定位置上，数据链与网盘防盗模型接触，如图3</w:t>
      </w:r>
      <w:r w:rsidRPr="00AB6254">
        <w:rPr>
          <w:rFonts w:ascii="仿宋_GB2312" w:eastAsia="仿宋_GB2312" w:hAnsi="华文仿宋"/>
          <w:sz w:val="32"/>
          <w:szCs w:val="32"/>
        </w:rPr>
        <w:t>3</w:t>
      </w:r>
      <w:r w:rsidRPr="00AB6254">
        <w:rPr>
          <w:rFonts w:ascii="仿宋_GB2312" w:eastAsia="仿宋_GB2312" w:hAnsi="华文仿宋" w:hint="eastAsia"/>
          <w:sz w:val="32"/>
          <w:szCs w:val="32"/>
        </w:rPr>
        <w:t>所示。</w:t>
      </w:r>
    </w:p>
    <w:p w14:paraId="36508AFA" w14:textId="77777777" w:rsidR="004A1B2D" w:rsidRPr="00AB6254" w:rsidRDefault="00110735">
      <w:pPr>
        <w:spacing w:line="420" w:lineRule="atLeast"/>
        <w:jc w:val="left"/>
        <w:rPr>
          <w:rFonts w:ascii="仿宋_GB2312" w:eastAsia="仿宋_GB2312" w:hAnsi="华文仿宋"/>
          <w:b/>
          <w:sz w:val="32"/>
          <w:szCs w:val="32"/>
        </w:rPr>
      </w:pPr>
      <w:r w:rsidRPr="00AB6254">
        <w:rPr>
          <w:rFonts w:ascii="仿宋_GB2312" w:eastAsia="仿宋_GB2312" w:hAnsi="华文仿宋" w:hint="eastAsia"/>
          <w:b/>
          <w:sz w:val="32"/>
          <w:szCs w:val="32"/>
        </w:rPr>
        <w:t>任务的得分标准及分值</w:t>
      </w:r>
    </w:p>
    <w:p w14:paraId="4AF05716" w14:textId="684B50CB" w:rsidR="004A1B2D" w:rsidRPr="00AB6254" w:rsidRDefault="00110735" w:rsidP="00521F99">
      <w:pPr>
        <w:spacing w:line="420" w:lineRule="atLeast"/>
        <w:ind w:firstLineChars="200" w:firstLine="640"/>
        <w:jc w:val="left"/>
        <w:rPr>
          <w:rFonts w:ascii="仿宋_GB2312" w:eastAsia="仿宋_GB2312" w:hAnsi="华文仿宋"/>
          <w:sz w:val="32"/>
          <w:szCs w:val="32"/>
        </w:rPr>
      </w:pPr>
      <w:r w:rsidRPr="00AB6254">
        <w:rPr>
          <w:rFonts w:ascii="仿宋_GB2312" w:eastAsia="仿宋_GB2312" w:hAnsi="华文仿宋" w:hint="eastAsia"/>
          <w:sz w:val="32"/>
          <w:szCs w:val="32"/>
        </w:rPr>
        <w:t>机器人需转动转柄通过数据链捕获金手指（金手指模型高于二层护栏顶端），得40分。</w:t>
      </w:r>
    </w:p>
    <w:p w14:paraId="0149BEAA" w14:textId="77777777" w:rsidR="001E2ABF" w:rsidRPr="00AB6254" w:rsidRDefault="001E2ABF" w:rsidP="00521F99">
      <w:pPr>
        <w:spacing w:line="420" w:lineRule="atLeast"/>
        <w:ind w:firstLineChars="200" w:firstLine="640"/>
        <w:jc w:val="left"/>
        <w:rPr>
          <w:rFonts w:ascii="仿宋_GB2312" w:eastAsia="仿宋_GB2312" w:hAnsi="华文仿宋"/>
          <w:sz w:val="32"/>
          <w:szCs w:val="32"/>
        </w:rPr>
      </w:pPr>
      <w:r w:rsidRPr="00AB6254">
        <w:rPr>
          <w:rFonts w:ascii="仿宋_GB2312" w:eastAsia="仿宋_GB2312" w:hAnsi="华文仿宋" w:hint="eastAsia"/>
          <w:sz w:val="32"/>
          <w:szCs w:val="32"/>
        </w:rPr>
        <w:t>参赛选手必须先完成“网盘防盗”任务模型，然后才可完成此任务模型，</w:t>
      </w:r>
      <w:r w:rsidR="00F52D19" w:rsidRPr="00AB6254">
        <w:rPr>
          <w:rFonts w:ascii="仿宋_GB2312" w:eastAsia="仿宋_GB2312" w:hAnsi="华文仿宋" w:hint="eastAsia"/>
          <w:sz w:val="32"/>
          <w:szCs w:val="32"/>
        </w:rPr>
        <w:t>否则，会损坏任务模型。</w:t>
      </w:r>
    </w:p>
    <w:p w14:paraId="052420CE" w14:textId="77777777" w:rsidR="004A1B2D" w:rsidRPr="00AB6254" w:rsidRDefault="00FF7A2E">
      <w:pPr>
        <w:spacing w:line="420" w:lineRule="atLeast"/>
        <w:jc w:val="center"/>
        <w:rPr>
          <w:rFonts w:ascii="华文仿宋" w:eastAsia="华文仿宋" w:hAnsi="华文仿宋"/>
          <w:szCs w:val="21"/>
        </w:rPr>
      </w:pPr>
      <w:r w:rsidRPr="00AB6254">
        <w:rPr>
          <w:rFonts w:ascii="华文仿宋" w:eastAsia="华文仿宋" w:hAnsi="华文仿宋"/>
          <w:noProof/>
          <w:szCs w:val="21"/>
        </w:rPr>
        <w:lastRenderedPageBreak/>
        <mc:AlternateContent>
          <mc:Choice Requires="wps">
            <w:drawing>
              <wp:anchor distT="0" distB="0" distL="114300" distR="114300" simplePos="0" relativeHeight="251883520" behindDoc="0" locked="0" layoutInCell="1" allowOverlap="1" wp14:anchorId="4A16786B" wp14:editId="5B16783C">
                <wp:simplePos x="0" y="0"/>
                <wp:positionH relativeFrom="column">
                  <wp:posOffset>4262755</wp:posOffset>
                </wp:positionH>
                <wp:positionV relativeFrom="paragraph">
                  <wp:posOffset>1133475</wp:posOffset>
                </wp:positionV>
                <wp:extent cx="640715" cy="297180"/>
                <wp:effectExtent l="704850" t="152400" r="26035" b="26670"/>
                <wp:wrapNone/>
                <wp:docPr id="160" name="AutoShape 2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40715" cy="297180"/>
                        </a:xfrm>
                        <a:prstGeom prst="wedgeRectCallout">
                          <a:avLst>
                            <a:gd name="adj1" fmla="val -150909"/>
                            <a:gd name="adj2" fmla="val -88740"/>
                          </a:avLst>
                        </a:prstGeom>
                        <a:solidFill>
                          <a:schemeClr val="tx1">
                            <a:lumMod val="100000"/>
                            <a:lumOff val="0"/>
                            <a:alpha val="79999"/>
                          </a:schemeClr>
                        </a:solidFill>
                        <a:ln w="9525">
                          <a:solidFill>
                            <a:srgbClr val="000000"/>
                          </a:solidFill>
                          <a:miter lim="800000"/>
                        </a:ln>
                      </wps:spPr>
                      <wps:txbx>
                        <w:txbxContent>
                          <w:p w14:paraId="02E85B99" w14:textId="77777777" w:rsidR="00D70317" w:rsidRDefault="00D70317">
                            <w:pPr>
                              <w:jc w:val="center"/>
                              <w:rPr>
                                <w:rFonts w:ascii="华文仿宋" w:eastAsia="华文仿宋" w:hAnsi="华文仿宋"/>
                              </w:rPr>
                            </w:pPr>
                            <w:r>
                              <w:rPr>
                                <w:rFonts w:ascii="华文仿宋" w:eastAsia="华文仿宋" w:hAnsi="华文仿宋" w:hint="eastAsia"/>
                              </w:rPr>
                              <w:t>金手指</w:t>
                            </w:r>
                          </w:p>
                        </w:txbxContent>
                      </wps:txbx>
                      <wps:bodyPr rot="0" vert="horz" wrap="square" lIns="91440" tIns="45720" rIns="91440" bIns="45720" anchor="t" anchorCtr="0" upright="1">
                        <a:noAutofit/>
                      </wps:bodyPr>
                    </wps:wsp>
                  </a:graphicData>
                </a:graphic>
              </wp:anchor>
            </w:drawing>
          </mc:Choice>
          <mc:Fallback>
            <w:pict>
              <v:shape w14:anchorId="4A16786B" id="_x0000_s1085" type="#_x0000_t61" style="position:absolute;left:0;text-align:left;margin-left:335.65pt;margin-top:89.25pt;width:50.45pt;height:23.4pt;z-index:25188352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" adj="-21796,-8368" fillcolor="black [3213]">
                <v:fill opacity="52428f"/>
                <v:textbox>
                  <w:txbxContent>
                    <w:p w14:paraId="02E85B99" w14:textId="77777777" w:rsidR="00D70317" w:rsidRDefault="00D70317">
                      <w:pPr>
                        <w:jc w:val="center"/>
                        <w:rPr>
                          <w:rFonts w:ascii="华文仿宋" w:eastAsia="华文仿宋" w:hAnsi="华文仿宋"/>
                        </w:rPr>
                      </w:pPr>
                      <w:r>
                        <w:rPr>
                          <w:rFonts w:ascii="华文仿宋" w:eastAsia="华文仿宋" w:hAnsi="华文仿宋" w:hint="eastAsia"/>
                        </w:rPr>
                        <w:t>金手指</w:t>
                      </w:r>
                    </w:p>
                  </w:txbxContent>
                </v:textbox>
              </v:shape>
            </w:pict>
          </mc:Fallback>
        </mc:AlternateContent>
      </w:r>
      <w:r w:rsidR="00692AB3" w:rsidRPr="00AB6254">
        <w:rPr>
          <w:rFonts w:ascii="华文仿宋" w:eastAsia="华文仿宋" w:hAnsi="华文仿宋"/>
          <w:noProof/>
          <w:szCs w:val="21"/>
        </w:rPr>
        <mc:AlternateContent>
          <mc:Choice Requires="wps">
            <w:drawing>
              <wp:anchor distT="0" distB="0" distL="114300" distR="114300" simplePos="0" relativeHeight="251887616" behindDoc="0" locked="0" layoutInCell="1" allowOverlap="1" wp14:anchorId="080F8E0F" wp14:editId="57C99D61">
                <wp:simplePos x="0" y="0"/>
                <wp:positionH relativeFrom="column">
                  <wp:posOffset>400507</wp:posOffset>
                </wp:positionH>
                <wp:positionV relativeFrom="paragraph">
                  <wp:posOffset>1938528</wp:posOffset>
                </wp:positionV>
                <wp:extent cx="800100" cy="297180"/>
                <wp:effectExtent l="0" t="114300" r="1485900" b="26670"/>
                <wp:wrapNone/>
                <wp:docPr id="2" name="AutoShape 2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00100" cy="297180"/>
                        </a:xfrm>
                        <a:prstGeom prst="wedgeRectCallout">
                          <a:avLst>
                            <a:gd name="adj1" fmla="val 229133"/>
                            <a:gd name="adj2" fmla="val -84630"/>
                          </a:avLst>
                        </a:prstGeom>
                        <a:solidFill>
                          <a:schemeClr val="tx1">
                            <a:lumMod val="100000"/>
                            <a:lumOff val="0"/>
                            <a:alpha val="79999"/>
                          </a:schemeClr>
                        </a:solidFill>
                        <a:ln w="9525">
                          <a:solidFill>
                            <a:srgbClr val="000000"/>
                          </a:solidFill>
                          <a:miter lim="800000"/>
                        </a:ln>
                      </wps:spPr>
                      <wps:txbx>
                        <w:txbxContent>
                          <w:p w14:paraId="769F627D" w14:textId="77777777" w:rsidR="00D70317" w:rsidRDefault="00D70317">
                            <w:pPr>
                              <w:jc w:val="center"/>
                              <w:rPr>
                                <w:rFonts w:ascii="华文仿宋" w:eastAsia="华文仿宋" w:hAnsi="华文仿宋"/>
                              </w:rPr>
                            </w:pPr>
                            <w:r>
                              <w:rPr>
                                <w:rFonts w:ascii="华文仿宋" w:eastAsia="华文仿宋" w:hAnsi="华文仿宋" w:hint="eastAsia"/>
                              </w:rPr>
                              <w:t>护栏顶端</w:t>
                            </w:r>
                          </w:p>
                        </w:txbxContent>
                      </wps:txbx>
                      <wps:bodyPr rot="0" vert="horz" wrap="square" lIns="91440" tIns="45720" rIns="91440" bIns="45720" anchor="t" anchorCtr="0" upright="1">
                        <a:noAutofit/>
                      </wps:bodyPr>
                    </wps:wsp>
                  </a:graphicData>
                </a:graphic>
              </wp:anchor>
            </w:drawing>
          </mc:Choice>
          <mc:Fallback>
            <w:pict>
              <v:shape w14:anchorId="080F8E0F" id="_x0000_s1086" type="#_x0000_t61" style="position:absolute;left:0;text-align:left;margin-left:31.55pt;margin-top:152.65pt;width:63pt;height:23.4pt;z-index:25188761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" adj="60293,-7480" fillcolor="black [3213]">
                <v:fill opacity="52428f"/>
                <v:textbox>
                  <w:txbxContent>
                    <w:p w14:paraId="769F627D" w14:textId="77777777" w:rsidR="00D70317" w:rsidRDefault="00D70317">
                      <w:pPr>
                        <w:jc w:val="center"/>
                        <w:rPr>
                          <w:rFonts w:ascii="华文仿宋" w:eastAsia="华文仿宋" w:hAnsi="华文仿宋"/>
                        </w:rPr>
                      </w:pPr>
                      <w:r>
                        <w:rPr>
                          <w:rFonts w:ascii="华文仿宋" w:eastAsia="华文仿宋" w:hAnsi="华文仿宋" w:hint="eastAsia"/>
                        </w:rPr>
                        <w:t>护栏顶端</w:t>
                      </w:r>
                    </w:p>
                  </w:txbxContent>
                </v:textbox>
              </v:shape>
            </w:pict>
          </mc:Fallback>
        </mc:AlternateContent>
      </w:r>
      <w:r w:rsidR="00692AB3" w:rsidRPr="00AB6254">
        <w:rPr>
          <w:rFonts w:ascii="华文仿宋" w:eastAsia="华文仿宋" w:hAnsi="华文仿宋"/>
          <w:noProof/>
          <w:szCs w:val="21"/>
        </w:rPr>
        <w:drawing>
          <wp:inline distT="0" distB="0" distL="0" distR="0" wp14:anchorId="6CA77A76" wp14:editId="7011F41B">
            <wp:extent cx="3675237" cy="2582266"/>
            <wp:effectExtent l="0" t="0" r="1905" b="8890"/>
            <wp:docPr id="77" name="图片 77" descr="F:\2019 竞赛资料\学校赛制\积木教育机器人赛（电教赛制）【小学组、初中组、高中组】(C201SK903)\IMG_08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F:\2019 竞赛资料\学校赛制\积木教育机器人赛（电教赛制）【小学组、初中组、高中组】(C201SK903)\IMG_0818.JPG"/>
                    <pic:cNvPicPr>
                      <a:picLocks noChangeAspect="1" noChangeArrowheads="1"/>
                    </pic:cNvPicPr>
                  </pic:nvPicPr>
                  <pic:blipFill rotWithShape="1">
                    <a:blip r:embed="rId48" cstate="print">
                      <a:extLst>
                        <a:ext uri="{28A0092B-C50C-407E-A947-70E740481C1C}">
                          <a14:useLocalDpi xmlns:a14="http://schemas.microsoft.com/office/drawing/2010/main" val="0"/>
                        </a:ext>
                      </a:extLst>
                    </a:blip>
                    <a:srcRect l="16140" t="15421" r="8844" b="14216"/>
                    <a:stretch/>
                  </pic:blipFill>
                  <pic:spPr bwMode="auto">
                    <a:xfrm>
                      <a:off x="0" y="0"/>
                      <a:ext cx="3681048" cy="2586349"/>
                    </a:xfrm>
                    <a:prstGeom prst="rect">
                      <a:avLst/>
                    </a:prstGeom>
                    <a:noFill/>
                    <a:ln>
                      <a:noFill/>
                    </a:ln>
                    <a:extLst>
                      <a:ext uri="{53640926-AAD7-44D8-BBD7-CCE9431645EC}">
                        <a14:shadowObscured xmlns:a14="http://schemas.microsoft.com/office/drawing/2010/main"/>
                      </a:ext>
                    </a:extLst>
                  </pic:spPr>
                </pic:pic>
              </a:graphicData>
            </a:graphic>
          </wp:inline>
        </w:drawing>
      </w:r>
    </w:p>
    <w:p w14:paraId="560B3648" w14:textId="77777777" w:rsidR="004A1B2D" w:rsidRPr="00AB6254" w:rsidRDefault="00110735">
      <w:pPr>
        <w:spacing w:line="420" w:lineRule="atLeast"/>
        <w:jc w:val="center"/>
        <w:rPr>
          <w:rFonts w:ascii="华文仿宋" w:eastAsia="华文仿宋" w:hAnsi="华文仿宋"/>
          <w:szCs w:val="21"/>
        </w:rPr>
      </w:pPr>
      <w:r w:rsidRPr="00AB6254">
        <w:rPr>
          <w:rFonts w:ascii="华文仿宋" w:eastAsia="华文仿宋" w:hAnsi="华文仿宋" w:hint="eastAsia"/>
          <w:szCs w:val="21"/>
        </w:rPr>
        <w:t>图3</w:t>
      </w:r>
      <w:r w:rsidRPr="00AB6254">
        <w:rPr>
          <w:rFonts w:ascii="华文仿宋" w:eastAsia="华文仿宋" w:hAnsi="华文仿宋"/>
          <w:szCs w:val="21"/>
        </w:rPr>
        <w:t>4</w:t>
      </w:r>
      <w:r w:rsidRPr="00AB6254">
        <w:rPr>
          <w:rFonts w:ascii="华文仿宋" w:eastAsia="华文仿宋" w:hAnsi="华文仿宋" w:hint="eastAsia"/>
          <w:szCs w:val="21"/>
        </w:rPr>
        <w:t>-捕获金手指任务完成状态图</w:t>
      </w:r>
    </w:p>
    <w:p w14:paraId="072E5D61" w14:textId="77777777" w:rsidR="004A1B2D" w:rsidRPr="00AB6254" w:rsidRDefault="00110735">
      <w:pPr>
        <w:spacing w:line="420" w:lineRule="atLeast"/>
        <w:rPr>
          <w:rFonts w:ascii="楷体_GB2312" w:eastAsia="楷体_GB2312" w:hAnsi="Times New Roman" w:cs="Times New Roman"/>
          <w:b/>
          <w:sz w:val="32"/>
          <w:szCs w:val="21"/>
        </w:rPr>
      </w:pPr>
      <w:r w:rsidRPr="00AB6254">
        <w:rPr>
          <w:rFonts w:ascii="楷体_GB2312" w:eastAsia="楷体_GB2312" w:hAnsi="Times New Roman" w:cs="Times New Roman"/>
          <w:b/>
          <w:sz w:val="32"/>
          <w:szCs w:val="21"/>
        </w:rPr>
        <w:t>3.</w:t>
      </w:r>
      <w:r w:rsidRPr="00AB6254">
        <w:rPr>
          <w:rFonts w:ascii="楷体_GB2312" w:eastAsia="楷体_GB2312" w:hAnsi="Times New Roman" w:cs="Times New Roman" w:hint="eastAsia"/>
          <w:b/>
          <w:sz w:val="32"/>
          <w:szCs w:val="21"/>
        </w:rPr>
        <w:t>15对象分类</w:t>
      </w:r>
    </w:p>
    <w:p w14:paraId="18C11813" w14:textId="77777777" w:rsidR="004A1B2D" w:rsidRPr="00AB6254" w:rsidRDefault="00110735">
      <w:pPr>
        <w:spacing w:line="420" w:lineRule="atLeast"/>
        <w:jc w:val="center"/>
        <w:rPr>
          <w:rFonts w:ascii="华文仿宋" w:eastAsia="华文仿宋" w:hAnsi="华文仿宋"/>
          <w:szCs w:val="21"/>
        </w:rPr>
      </w:pPr>
      <w:r w:rsidRPr="00AB6254">
        <w:rPr>
          <w:rFonts w:ascii="华文仿宋" w:eastAsia="华文仿宋" w:hAnsi="华文仿宋"/>
          <w:noProof/>
          <w:szCs w:val="21"/>
        </w:rPr>
        <mc:AlternateContent>
          <mc:Choice Requires="wps">
            <w:drawing>
              <wp:anchor distT="0" distB="0" distL="114300" distR="114300" simplePos="0" relativeHeight="251889664" behindDoc="0" locked="0" layoutInCell="1" allowOverlap="1" wp14:anchorId="7BCE97BB" wp14:editId="3F9FDEBD">
                <wp:simplePos x="0" y="0"/>
                <wp:positionH relativeFrom="column">
                  <wp:posOffset>3020695</wp:posOffset>
                </wp:positionH>
                <wp:positionV relativeFrom="paragraph">
                  <wp:posOffset>539115</wp:posOffset>
                </wp:positionV>
                <wp:extent cx="765175" cy="297180"/>
                <wp:effectExtent l="445135" t="4445" r="8890" b="445135"/>
                <wp:wrapNone/>
                <wp:docPr id="3" name="AutoShape 5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65175" cy="297180"/>
                        </a:xfrm>
                        <a:prstGeom prst="wedgeRectCallout">
                          <a:avLst>
                            <a:gd name="adj1" fmla="val -103858"/>
                            <a:gd name="adj2" fmla="val 190598"/>
                          </a:avLst>
                        </a:prstGeom>
                        <a:solidFill>
                          <a:schemeClr val="tx1">
                            <a:lumMod val="100000"/>
                            <a:lumOff val="0"/>
                            <a:alpha val="79999"/>
                          </a:schemeClr>
                        </a:solidFill>
                        <a:ln w="9525">
                          <a:solidFill>
                            <a:srgbClr val="000000"/>
                          </a:solidFill>
                          <a:miter lim="800000"/>
                        </a:ln>
                      </wps:spPr>
                      <wps:txbx>
                        <w:txbxContent>
                          <w:p w14:paraId="13E90807" w14:textId="77777777" w:rsidR="00D70317" w:rsidRDefault="00D70317">
                            <w:pPr>
                              <w:rPr>
                                <w:rFonts w:ascii="华文仿宋" w:eastAsia="华文仿宋" w:hAnsi="华文仿宋"/>
                              </w:rPr>
                            </w:pPr>
                            <w:r>
                              <w:rPr>
                                <w:rFonts w:ascii="华文仿宋" w:eastAsia="华文仿宋" w:hAnsi="华文仿宋" w:hint="eastAsia"/>
                              </w:rPr>
                              <w:t>白色元组</w:t>
                            </w:r>
                          </w:p>
                        </w:txbxContent>
                      </wps:txbx>
                      <wps:bodyPr rot="0" vert="horz" wrap="square" lIns="91440" tIns="45720" rIns="91440" bIns="45720" anchor="t" anchorCtr="0" upright="1">
                        <a:noAutofit/>
                      </wps:bodyPr>
                    </wps:wsp>
                  </a:graphicData>
                </a:graphic>
              </wp:anchor>
            </w:drawing>
          </mc:Choice>
          <mc:Fallback>
            <w:pict>
              <v:shape w14:anchorId="7BCE97BB" id="AutoShape 59" o:spid="_x0000_s1087" type="#_x0000_t61" style="position:absolute;left:0;text-align:left;margin-left:237.85pt;margin-top:42.45pt;width:60.25pt;height:23.4pt;z-index:2518896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" adj="-11633,51969" fillcolor="black [3213]">
                <v:fill opacity="52428f"/>
                <v:textbox>
                  <w:txbxContent>
                    <w:p w14:paraId="13E90807" w14:textId="77777777" w:rsidR="00D70317" w:rsidRDefault="00D70317">
                      <w:pPr>
                        <w:rPr>
                          <w:rFonts w:ascii="华文仿宋" w:eastAsia="华文仿宋" w:hAnsi="华文仿宋"/>
                        </w:rPr>
                      </w:pPr>
                      <w:r>
                        <w:rPr>
                          <w:rFonts w:ascii="华文仿宋" w:eastAsia="华文仿宋" w:hAnsi="华文仿宋" w:hint="eastAsia"/>
                        </w:rPr>
                        <w:t>白色元组</w:t>
                      </w:r>
                    </w:p>
                  </w:txbxContent>
                </v:textbox>
              </v:shape>
            </w:pict>
          </mc:Fallback>
        </mc:AlternateContent>
      </w:r>
      <w:r w:rsidRPr="00AB6254">
        <w:rPr>
          <w:rFonts w:ascii="华文仿宋" w:eastAsia="华文仿宋" w:hAnsi="华文仿宋"/>
          <w:noProof/>
          <w:szCs w:val="21"/>
        </w:rPr>
        <mc:AlternateContent>
          <mc:Choice Requires="wps">
            <w:drawing>
              <wp:anchor distT="0" distB="0" distL="114300" distR="114300" simplePos="0" relativeHeight="251891712" behindDoc="0" locked="0" layoutInCell="1" allowOverlap="1" wp14:anchorId="7330D199" wp14:editId="32E5CBBA">
                <wp:simplePos x="0" y="0"/>
                <wp:positionH relativeFrom="column">
                  <wp:posOffset>2353310</wp:posOffset>
                </wp:positionH>
                <wp:positionV relativeFrom="paragraph">
                  <wp:posOffset>329565</wp:posOffset>
                </wp:positionV>
                <wp:extent cx="616585" cy="297180"/>
                <wp:effectExtent l="313055" t="4445" r="15240" b="170815"/>
                <wp:wrapNone/>
                <wp:docPr id="4" name="AutoShape 5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16585" cy="297180"/>
                        </a:xfrm>
                        <a:prstGeom prst="wedgeRectCallout">
                          <a:avLst>
                            <a:gd name="adj1" fmla="val -94799"/>
                            <a:gd name="adj2" fmla="val 101923"/>
                          </a:avLst>
                        </a:prstGeom>
                        <a:solidFill>
                          <a:schemeClr val="tx1">
                            <a:lumMod val="100000"/>
                            <a:lumOff val="0"/>
                            <a:alpha val="79999"/>
                          </a:schemeClr>
                        </a:solidFill>
                        <a:ln w="9525">
                          <a:solidFill>
                            <a:srgbClr val="000000"/>
                          </a:solidFill>
                          <a:miter lim="800000"/>
                        </a:ln>
                      </wps:spPr>
                      <wps:txbx>
                        <w:txbxContent>
                          <w:p w14:paraId="22738B10" w14:textId="77777777" w:rsidR="00D70317" w:rsidRDefault="00D70317">
                            <w:pPr>
                              <w:rPr>
                                <w:rFonts w:ascii="华文仿宋" w:eastAsia="华文仿宋" w:hAnsi="华文仿宋"/>
                              </w:rPr>
                            </w:pPr>
                            <w:r>
                              <w:rPr>
                                <w:rFonts w:ascii="华文仿宋" w:eastAsia="华文仿宋" w:hAnsi="华文仿宋" w:hint="eastAsia"/>
                              </w:rPr>
                              <w:t>存储器</w:t>
                            </w:r>
                          </w:p>
                        </w:txbxContent>
                      </wps:txbx>
                      <wps:bodyPr rot="0" vert="horz" wrap="square" lIns="91440" tIns="45720" rIns="91440" bIns="45720" anchor="t" anchorCtr="0" upright="1">
                        <a:noAutofit/>
                      </wps:bodyPr>
                    </wps:wsp>
                  </a:graphicData>
                </a:graphic>
              </wp:anchor>
            </w:drawing>
          </mc:Choice>
          <mc:Fallback>
            <w:pict>
              <v:shape w14:anchorId="7330D199" id="_x0000_s1088" type="#_x0000_t61" style="position:absolute;left:0;text-align:left;margin-left:185.3pt;margin-top:25.95pt;width:48.55pt;height:23.4pt;z-index:25189171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" adj="-9677,32815" fillcolor="black [3213]">
                <v:fill opacity="52428f"/>
                <v:textbox>
                  <w:txbxContent>
                    <w:p w14:paraId="22738B10" w14:textId="77777777" w:rsidR="00D70317" w:rsidRDefault="00D70317">
                      <w:pPr>
                        <w:rPr>
                          <w:rFonts w:ascii="华文仿宋" w:eastAsia="华文仿宋" w:hAnsi="华文仿宋"/>
                        </w:rPr>
                      </w:pPr>
                      <w:r>
                        <w:rPr>
                          <w:rFonts w:ascii="华文仿宋" w:eastAsia="华文仿宋" w:hAnsi="华文仿宋" w:hint="eastAsia"/>
                        </w:rPr>
                        <w:t>存储器</w:t>
                      </w:r>
                    </w:p>
                  </w:txbxContent>
                </v:textbox>
              </v:shape>
            </w:pict>
          </mc:Fallback>
        </mc:AlternateContent>
      </w:r>
      <w:r w:rsidRPr="00AB6254">
        <w:rPr>
          <w:rFonts w:ascii="华文仿宋" w:eastAsia="华文仿宋" w:hAnsi="华文仿宋"/>
          <w:noProof/>
          <w:szCs w:val="21"/>
        </w:rPr>
        <mc:AlternateContent>
          <mc:Choice Requires="wps">
            <w:drawing>
              <wp:anchor distT="0" distB="0" distL="114300" distR="114300" simplePos="0" relativeHeight="251797504" behindDoc="0" locked="0" layoutInCell="1" allowOverlap="1" wp14:anchorId="34C55CD6" wp14:editId="12875569">
                <wp:simplePos x="0" y="0"/>
                <wp:positionH relativeFrom="column">
                  <wp:posOffset>1871980</wp:posOffset>
                </wp:positionH>
                <wp:positionV relativeFrom="paragraph">
                  <wp:posOffset>2195195</wp:posOffset>
                </wp:positionV>
                <wp:extent cx="765175" cy="297180"/>
                <wp:effectExtent l="4445" t="350520" r="22860" b="7620"/>
                <wp:wrapNone/>
                <wp:docPr id="15" name="AutoShape 5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65175" cy="297180"/>
                        </a:xfrm>
                        <a:prstGeom prst="wedgeRectCallout">
                          <a:avLst>
                            <a:gd name="adj1" fmla="val 50248"/>
                            <a:gd name="adj2" fmla="val -161111"/>
                          </a:avLst>
                        </a:prstGeom>
                        <a:solidFill>
                          <a:schemeClr val="tx1">
                            <a:lumMod val="100000"/>
                            <a:lumOff val="0"/>
                            <a:alpha val="79999"/>
                          </a:schemeClr>
                        </a:solidFill>
                        <a:ln w="9525">
                          <a:solidFill>
                            <a:srgbClr val="000000"/>
                          </a:solidFill>
                          <a:miter lim="800000"/>
                        </a:ln>
                      </wps:spPr>
                      <wps:txbx>
                        <w:txbxContent>
                          <w:p w14:paraId="3F13C45D" w14:textId="77777777" w:rsidR="00D70317" w:rsidRDefault="00D70317">
                            <w:pPr>
                              <w:rPr>
                                <w:rFonts w:ascii="华文仿宋" w:eastAsia="华文仿宋" w:hAnsi="华文仿宋"/>
                              </w:rPr>
                            </w:pPr>
                            <w:r>
                              <w:rPr>
                                <w:rFonts w:ascii="华文仿宋" w:eastAsia="华文仿宋" w:hAnsi="华文仿宋" w:hint="eastAsia"/>
                              </w:rPr>
                              <w:t>红色元组</w:t>
                            </w:r>
                          </w:p>
                        </w:txbxContent>
                      </wps:txbx>
                      <wps:bodyPr rot="0" vert="horz" wrap="square" lIns="91440" tIns="45720" rIns="91440" bIns="45720" anchor="t" anchorCtr="0" upright="1">
                        <a:noAutofit/>
                      </wps:bodyPr>
                    </wps:wsp>
                  </a:graphicData>
                </a:graphic>
              </wp:anchor>
            </w:drawing>
          </mc:Choice>
          <mc:Fallback>
            <w:pict>
              <v:shape w14:anchorId="34C55CD6" id="_x0000_s1089" type="#_x0000_t61" style="position:absolute;left:0;text-align:left;margin-left:147.4pt;margin-top:172.85pt;width:60.25pt;height:23.4pt;z-index:25179750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" adj="21654,-24000" fillcolor="black [3213]">
                <v:fill opacity="52428f"/>
                <v:textbox>
                  <w:txbxContent>
                    <w:p w14:paraId="3F13C45D" w14:textId="77777777" w:rsidR="00D70317" w:rsidRDefault="00D70317">
                      <w:pPr>
                        <w:rPr>
                          <w:rFonts w:ascii="华文仿宋" w:eastAsia="华文仿宋" w:hAnsi="华文仿宋"/>
                        </w:rPr>
                      </w:pPr>
                      <w:r>
                        <w:rPr>
                          <w:rFonts w:ascii="华文仿宋" w:eastAsia="华文仿宋" w:hAnsi="华文仿宋" w:hint="eastAsia"/>
                        </w:rPr>
                        <w:t>红色元组</w:t>
                      </w:r>
                    </w:p>
                  </w:txbxContent>
                </v:textbox>
              </v:shape>
            </w:pict>
          </mc:Fallback>
        </mc:AlternateContent>
      </w:r>
      <w:r w:rsidRPr="00AB6254">
        <w:rPr>
          <w:rFonts w:ascii="华文仿宋" w:eastAsia="华文仿宋" w:hAnsi="华文仿宋"/>
          <w:noProof/>
          <w:szCs w:val="21"/>
        </w:rPr>
        <mc:AlternateContent>
          <mc:Choice Requires="wps">
            <w:drawing>
              <wp:anchor distT="0" distB="0" distL="114300" distR="114300" simplePos="0" relativeHeight="251783168" behindDoc="0" locked="0" layoutInCell="1" allowOverlap="1" wp14:anchorId="6CE4648C" wp14:editId="10F25309">
                <wp:simplePos x="0" y="0"/>
                <wp:positionH relativeFrom="column">
                  <wp:posOffset>469265</wp:posOffset>
                </wp:positionH>
                <wp:positionV relativeFrom="paragraph">
                  <wp:posOffset>443230</wp:posOffset>
                </wp:positionV>
                <wp:extent cx="836930" cy="297180"/>
                <wp:effectExtent l="0" t="0" r="515620" b="64770"/>
                <wp:wrapNone/>
                <wp:docPr id="17" name="AutoShape 3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36930" cy="297180"/>
                        </a:xfrm>
                        <a:prstGeom prst="wedgeRectCallout">
                          <a:avLst>
                            <a:gd name="adj1" fmla="val 102839"/>
                            <a:gd name="adj2" fmla="val 54232"/>
                          </a:avLst>
                        </a:prstGeom>
                        <a:solidFill>
                          <a:srgbClr val="000000">
                            <a:alpha val="79999"/>
                          </a:srgbClr>
                        </a:solidFill>
                        <a:ln w="9525">
                          <a:solidFill>
                            <a:srgbClr val="000000"/>
                          </a:solidFill>
                          <a:miter lim="800000"/>
                        </a:ln>
                      </wps:spPr>
                      <wps:txbx>
                        <w:txbxContent>
                          <w:p w14:paraId="45765140" w14:textId="77777777" w:rsidR="00D70317" w:rsidRDefault="00D70317">
                            <w:pPr>
                              <w:jc w:val="center"/>
                              <w:rPr>
                                <w:rFonts w:ascii="华文仿宋" w:eastAsia="华文仿宋" w:hAnsi="华文仿宋"/>
                              </w:rPr>
                            </w:pPr>
                            <w:r>
                              <w:rPr>
                                <w:rFonts w:ascii="华文仿宋" w:eastAsia="华文仿宋" w:hAnsi="华文仿宋" w:hint="eastAsia"/>
                              </w:rPr>
                              <w:t>实例对象</w:t>
                            </w:r>
                          </w:p>
                        </w:txbxContent>
                      </wps:txbx>
                      <wps:bodyPr rot="0" vert="horz" wrap="square" lIns="91440" tIns="45720" rIns="91440" bIns="45720" anchor="t" anchorCtr="0" upright="1">
                        <a:noAutofit/>
                      </wps:bodyPr>
                    </wps:wsp>
                  </a:graphicData>
                </a:graphic>
              </wp:anchor>
            </w:drawing>
          </mc:Choice>
          <mc:Fallback>
            <w:pict>
              <v:shape w14:anchorId="6CE4648C" id="_x0000_s1090" type="#_x0000_t61" style="position:absolute;left:0;text-align:left;margin-left:36.95pt;margin-top:34.9pt;width:65.9pt;height:23.4pt;z-index:25178316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" adj="33013,22514" fillcolor="black">
                <v:fill opacity="52428f"/>
                <v:textbox>
                  <w:txbxContent>
                    <w:p w14:paraId="45765140" w14:textId="77777777" w:rsidR="00D70317" w:rsidRDefault="00D70317">
                      <w:pPr>
                        <w:jc w:val="center"/>
                        <w:rPr>
                          <w:rFonts w:ascii="华文仿宋" w:eastAsia="华文仿宋" w:hAnsi="华文仿宋"/>
                        </w:rPr>
                      </w:pPr>
                      <w:r>
                        <w:rPr>
                          <w:rFonts w:ascii="华文仿宋" w:eastAsia="华文仿宋" w:hAnsi="华文仿宋" w:hint="eastAsia"/>
                        </w:rPr>
                        <w:t>实例对象</w:t>
                      </w:r>
                    </w:p>
                  </w:txbxContent>
                </v:textbox>
              </v:shape>
            </w:pict>
          </mc:Fallback>
        </mc:AlternateContent>
      </w:r>
      <w:r w:rsidRPr="00AB6254">
        <w:rPr>
          <w:rFonts w:ascii="华文仿宋" w:eastAsia="华文仿宋" w:hAnsi="华文仿宋"/>
          <w:noProof/>
          <w:szCs w:val="21"/>
        </w:rPr>
        <w:drawing>
          <wp:inline distT="0" distB="0" distL="0" distR="0" wp14:anchorId="3B6843A1" wp14:editId="29F75CA5">
            <wp:extent cx="3804920" cy="2536825"/>
            <wp:effectExtent l="0" t="0" r="5080" b="8255"/>
            <wp:docPr id="163" name="图片 163" descr="D:\shengyj\Desktop\电教规则文档\2019电教任务模型照片\IMG_8961.JPGIMG_8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 name="图片 163" descr="D:\shengyj\Desktop\电教规则文档\2019电教任务模型照片\IMG_8961.JPGIMG_8961"/>
                    <pic:cNvPicPr>
                      <a:picLocks noChangeAspect="1" noChangeArrowheads="1"/>
                    </pic:cNvPicPr>
                  </pic:nvPicPr>
                  <pic:blipFill>
                    <a:blip r:embed="rId49"/>
                    <a:srcRect/>
                    <a:stretch>
                      <a:fillRect/>
                    </a:stretch>
                  </pic:blipFill>
                  <pic:spPr>
                    <a:xfrm>
                      <a:off x="0" y="0"/>
                      <a:ext cx="3804920" cy="2536825"/>
                    </a:xfrm>
                    <a:prstGeom prst="rect">
                      <a:avLst/>
                    </a:prstGeom>
                    <a:noFill/>
                    <a:ln>
                      <a:noFill/>
                    </a:ln>
                  </pic:spPr>
                </pic:pic>
              </a:graphicData>
            </a:graphic>
          </wp:inline>
        </w:drawing>
      </w:r>
    </w:p>
    <w:p w14:paraId="42C54F78" w14:textId="77777777" w:rsidR="004A1B2D" w:rsidRPr="00AB6254" w:rsidRDefault="00110735">
      <w:pPr>
        <w:spacing w:line="420" w:lineRule="atLeast"/>
        <w:ind w:firstLineChars="200" w:firstLine="420"/>
        <w:jc w:val="center"/>
        <w:rPr>
          <w:rFonts w:ascii="华文仿宋" w:eastAsia="华文仿宋" w:hAnsi="华文仿宋"/>
          <w:szCs w:val="21"/>
        </w:rPr>
      </w:pPr>
      <w:bookmarkStart w:id="17" w:name="OLE_LINK5"/>
      <w:bookmarkStart w:id="18" w:name="OLE_LINK6"/>
      <w:r w:rsidRPr="00AB6254">
        <w:rPr>
          <w:rFonts w:ascii="华文仿宋" w:eastAsia="华文仿宋" w:hAnsi="华文仿宋" w:hint="eastAsia"/>
          <w:szCs w:val="21"/>
        </w:rPr>
        <w:t>图3</w:t>
      </w:r>
      <w:r w:rsidRPr="00AB6254">
        <w:rPr>
          <w:rFonts w:ascii="华文仿宋" w:eastAsia="华文仿宋" w:hAnsi="华文仿宋"/>
          <w:szCs w:val="21"/>
        </w:rPr>
        <w:t>5</w:t>
      </w:r>
      <w:r w:rsidRPr="00AB6254">
        <w:rPr>
          <w:rFonts w:ascii="华文仿宋" w:eastAsia="华文仿宋" w:hAnsi="华文仿宋" w:hint="eastAsia"/>
          <w:szCs w:val="21"/>
        </w:rPr>
        <w:t>-对象分类模型初始状态图</w:t>
      </w:r>
    </w:p>
    <w:bookmarkEnd w:id="17"/>
    <w:bookmarkEnd w:id="18"/>
    <w:p w14:paraId="26867BC6" w14:textId="77777777" w:rsidR="004A1B2D" w:rsidRPr="00AB6254" w:rsidRDefault="00110735">
      <w:pPr>
        <w:spacing w:line="420" w:lineRule="atLeast"/>
        <w:jc w:val="left"/>
        <w:rPr>
          <w:rFonts w:ascii="仿宋_GB2312" w:eastAsia="仿宋_GB2312" w:hAnsi="华文仿宋"/>
          <w:b/>
          <w:sz w:val="32"/>
          <w:szCs w:val="32"/>
        </w:rPr>
      </w:pPr>
      <w:r w:rsidRPr="00AB6254">
        <w:rPr>
          <w:rFonts w:ascii="仿宋_GB2312" w:eastAsia="仿宋_GB2312" w:hAnsi="华文仿宋" w:hint="eastAsia"/>
          <w:b/>
          <w:sz w:val="32"/>
          <w:szCs w:val="32"/>
        </w:rPr>
        <w:t>任务模型初始状态</w:t>
      </w:r>
    </w:p>
    <w:p w14:paraId="104711DB" w14:textId="77777777" w:rsidR="004A1B2D" w:rsidRPr="00AB6254" w:rsidRDefault="00110735">
      <w:pPr>
        <w:spacing w:line="420" w:lineRule="atLeast"/>
        <w:ind w:firstLineChars="200" w:firstLine="640"/>
        <w:jc w:val="left"/>
        <w:rPr>
          <w:rFonts w:ascii="仿宋_GB2312" w:eastAsia="仿宋_GB2312" w:hAnsi="华文仿宋"/>
          <w:sz w:val="32"/>
          <w:szCs w:val="32"/>
        </w:rPr>
      </w:pPr>
      <w:r w:rsidRPr="00AB6254">
        <w:rPr>
          <w:rFonts w:ascii="仿宋_GB2312" w:eastAsia="仿宋_GB2312" w:hAnsi="华文仿宋" w:hint="eastAsia"/>
          <w:sz w:val="32"/>
          <w:szCs w:val="32"/>
        </w:rPr>
        <w:t>对象分类模型固定在一层场地上，如图3</w:t>
      </w:r>
      <w:r w:rsidRPr="00AB6254">
        <w:rPr>
          <w:rFonts w:ascii="仿宋_GB2312" w:eastAsia="仿宋_GB2312" w:hAnsi="华文仿宋"/>
          <w:sz w:val="32"/>
          <w:szCs w:val="32"/>
        </w:rPr>
        <w:t>5</w:t>
      </w:r>
      <w:r w:rsidRPr="00AB6254">
        <w:rPr>
          <w:rFonts w:ascii="仿宋_GB2312" w:eastAsia="仿宋_GB2312" w:hAnsi="华文仿宋" w:hint="eastAsia"/>
          <w:sz w:val="32"/>
          <w:szCs w:val="32"/>
        </w:rPr>
        <w:t>所示。</w:t>
      </w:r>
    </w:p>
    <w:p w14:paraId="1184B782" w14:textId="77777777" w:rsidR="004A1B2D" w:rsidRPr="00AB6254" w:rsidRDefault="00110735">
      <w:pPr>
        <w:spacing w:line="420" w:lineRule="atLeast"/>
        <w:jc w:val="left"/>
        <w:rPr>
          <w:rFonts w:ascii="仿宋_GB2312" w:eastAsia="仿宋_GB2312" w:hAnsi="华文仿宋"/>
          <w:b/>
          <w:sz w:val="32"/>
          <w:szCs w:val="32"/>
        </w:rPr>
      </w:pPr>
      <w:r w:rsidRPr="00AB6254">
        <w:rPr>
          <w:rFonts w:ascii="仿宋_GB2312" w:eastAsia="仿宋_GB2312" w:hAnsi="华文仿宋" w:hint="eastAsia"/>
          <w:b/>
          <w:sz w:val="32"/>
          <w:szCs w:val="32"/>
        </w:rPr>
        <w:t>任务的得分标准及分值</w:t>
      </w:r>
    </w:p>
    <w:p w14:paraId="2B80AB81" w14:textId="77777777" w:rsidR="004A1B2D" w:rsidRPr="00AB6254" w:rsidRDefault="00110735" w:rsidP="006C261A">
      <w:pPr>
        <w:spacing w:line="420" w:lineRule="atLeast"/>
        <w:ind w:firstLineChars="200" w:firstLine="640"/>
        <w:jc w:val="left"/>
        <w:rPr>
          <w:rFonts w:ascii="仿宋_GB2312" w:eastAsia="仿宋_GB2312" w:hAnsi="华文仿宋"/>
          <w:sz w:val="32"/>
          <w:szCs w:val="32"/>
        </w:rPr>
      </w:pPr>
      <w:bookmarkStart w:id="19" w:name="_Toc428459603"/>
      <w:r w:rsidRPr="00AB6254">
        <w:rPr>
          <w:rFonts w:ascii="仿宋_GB2312" w:eastAsia="仿宋_GB2312" w:hAnsi="华文仿宋" w:hint="eastAsia"/>
          <w:sz w:val="32"/>
          <w:szCs w:val="32"/>
        </w:rPr>
        <w:t>机器人需推动存储器，使实例对象落入相应元组内，每个实例对象得30分。</w:t>
      </w:r>
    </w:p>
    <w:p w14:paraId="02402CF6" w14:textId="77777777" w:rsidR="004A1B2D" w:rsidRPr="00AB6254" w:rsidRDefault="00110735">
      <w:pPr>
        <w:spacing w:line="420" w:lineRule="atLeast"/>
        <w:ind w:firstLine="420"/>
        <w:jc w:val="center"/>
        <w:rPr>
          <w:rFonts w:ascii="华文仿宋" w:eastAsia="华文仿宋" w:hAnsi="华文仿宋"/>
          <w:szCs w:val="21"/>
        </w:rPr>
      </w:pPr>
      <w:r w:rsidRPr="00AB6254">
        <w:rPr>
          <w:rFonts w:ascii="华文仿宋" w:eastAsia="华文仿宋" w:hAnsi="华文仿宋"/>
          <w:noProof/>
          <w:szCs w:val="21"/>
        </w:rPr>
        <w:lastRenderedPageBreak/>
        <w:drawing>
          <wp:inline distT="0" distB="0" distL="0" distR="0" wp14:anchorId="11A9E1AA" wp14:editId="3D42E151">
            <wp:extent cx="4456430" cy="2970530"/>
            <wp:effectExtent l="0" t="0" r="8890" b="1270"/>
            <wp:docPr id="164" name="图片 164" descr="D:\shengyj\Desktop\电教规则文档\2019电教任务模型照片\IMG_8963.JPGIMG_89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 name="图片 164" descr="D:\shengyj\Desktop\电教规则文档\2019电教任务模型照片\IMG_8963.JPGIMG_8963"/>
                    <pic:cNvPicPr>
                      <a:picLocks noChangeAspect="1" noChangeArrowheads="1"/>
                    </pic:cNvPicPr>
                  </pic:nvPicPr>
                  <pic:blipFill>
                    <a:blip r:embed="rId50"/>
                    <a:srcRect/>
                    <a:stretch>
                      <a:fillRect/>
                    </a:stretch>
                  </pic:blipFill>
                  <pic:spPr>
                    <a:xfrm>
                      <a:off x="0" y="0"/>
                      <a:ext cx="4456430" cy="2970530"/>
                    </a:xfrm>
                    <a:prstGeom prst="rect">
                      <a:avLst/>
                    </a:prstGeom>
                    <a:noFill/>
                    <a:ln>
                      <a:noFill/>
                    </a:ln>
                  </pic:spPr>
                </pic:pic>
              </a:graphicData>
            </a:graphic>
          </wp:inline>
        </w:drawing>
      </w:r>
    </w:p>
    <w:p w14:paraId="73099C93" w14:textId="77777777" w:rsidR="004A1B2D" w:rsidRPr="00AB6254" w:rsidRDefault="00110735">
      <w:pPr>
        <w:spacing w:line="420" w:lineRule="atLeast"/>
        <w:ind w:firstLineChars="200" w:firstLine="420"/>
        <w:jc w:val="center"/>
        <w:rPr>
          <w:rFonts w:ascii="华文仿宋" w:eastAsia="华文仿宋" w:hAnsi="华文仿宋"/>
          <w:szCs w:val="21"/>
        </w:rPr>
      </w:pPr>
      <w:r w:rsidRPr="00AB6254">
        <w:rPr>
          <w:rFonts w:ascii="华文仿宋" w:eastAsia="华文仿宋" w:hAnsi="华文仿宋" w:hint="eastAsia"/>
          <w:szCs w:val="21"/>
        </w:rPr>
        <w:t>图3</w:t>
      </w:r>
      <w:r w:rsidRPr="00AB6254">
        <w:rPr>
          <w:rFonts w:ascii="华文仿宋" w:eastAsia="华文仿宋" w:hAnsi="华文仿宋"/>
          <w:szCs w:val="21"/>
        </w:rPr>
        <w:t>6</w:t>
      </w:r>
      <w:r w:rsidRPr="00AB6254">
        <w:rPr>
          <w:rFonts w:ascii="华文仿宋" w:eastAsia="华文仿宋" w:hAnsi="华文仿宋" w:hint="eastAsia"/>
          <w:szCs w:val="21"/>
        </w:rPr>
        <w:t>-对象分类任务完成状态图</w:t>
      </w:r>
      <w:bookmarkEnd w:id="19"/>
    </w:p>
    <w:p w14:paraId="52C8B0FC" w14:textId="77777777" w:rsidR="004A1B2D" w:rsidRPr="00AB6254" w:rsidRDefault="00110735">
      <w:pPr>
        <w:spacing w:line="420" w:lineRule="atLeast"/>
        <w:rPr>
          <w:rFonts w:ascii="楷体_GB2312" w:eastAsia="楷体_GB2312" w:hAnsi="Times New Roman" w:cs="Times New Roman"/>
          <w:b/>
          <w:sz w:val="32"/>
          <w:szCs w:val="21"/>
        </w:rPr>
      </w:pPr>
      <w:r w:rsidRPr="00AB6254">
        <w:rPr>
          <w:rFonts w:ascii="楷体_GB2312" w:eastAsia="楷体_GB2312" w:hAnsi="Times New Roman" w:cs="Times New Roman"/>
          <w:b/>
          <w:sz w:val="32"/>
          <w:szCs w:val="21"/>
        </w:rPr>
        <w:t>3.16</w:t>
      </w:r>
      <w:r w:rsidRPr="00AB6254">
        <w:rPr>
          <w:rFonts w:ascii="楷体_GB2312" w:eastAsia="楷体_GB2312" w:hAnsi="Times New Roman" w:cs="Times New Roman" w:hint="eastAsia"/>
          <w:b/>
          <w:sz w:val="32"/>
          <w:szCs w:val="21"/>
        </w:rPr>
        <w:t>任务模型位置</w:t>
      </w:r>
    </w:p>
    <w:p w14:paraId="783A8E95" w14:textId="2C6772F5" w:rsidR="004A1B2D" w:rsidRPr="00AB6254" w:rsidRDefault="00110735">
      <w:pPr>
        <w:spacing w:line="420" w:lineRule="atLeast"/>
        <w:rPr>
          <w:rFonts w:ascii="仿宋_GB2312" w:eastAsia="仿宋_GB2312" w:hAnsi="华文仿宋"/>
          <w:sz w:val="32"/>
          <w:szCs w:val="32"/>
        </w:rPr>
      </w:pPr>
      <w:r w:rsidRPr="00AB6254">
        <w:rPr>
          <w:rFonts w:ascii="仿宋_GB2312" w:eastAsia="仿宋_GB2312" w:hAnsi="华文仿宋" w:hint="eastAsia"/>
          <w:sz w:val="32"/>
          <w:szCs w:val="32"/>
        </w:rPr>
        <w:t>3.1</w:t>
      </w:r>
      <w:r w:rsidRPr="00AB6254">
        <w:rPr>
          <w:rFonts w:ascii="仿宋_GB2312" w:eastAsia="仿宋_GB2312" w:hAnsi="华文仿宋"/>
          <w:sz w:val="32"/>
          <w:szCs w:val="32"/>
        </w:rPr>
        <w:t>6</w:t>
      </w:r>
      <w:r w:rsidRPr="00AB6254">
        <w:rPr>
          <w:rFonts w:ascii="仿宋_GB2312" w:eastAsia="仿宋_GB2312" w:hAnsi="华文仿宋" w:hint="eastAsia"/>
          <w:sz w:val="32"/>
          <w:szCs w:val="32"/>
        </w:rPr>
        <w:t>.1 有些任务模型位置是固定的，但方向是可以变化的；有些任务模型位置</w:t>
      </w:r>
      <w:r w:rsidR="00131D3D" w:rsidRPr="00AB6254">
        <w:rPr>
          <w:rFonts w:ascii="仿宋_GB2312" w:eastAsia="仿宋_GB2312" w:hAnsi="华文仿宋" w:hint="eastAsia"/>
          <w:sz w:val="32"/>
          <w:szCs w:val="32"/>
        </w:rPr>
        <w:t>和</w:t>
      </w:r>
      <w:r w:rsidRPr="00AB6254">
        <w:rPr>
          <w:rFonts w:ascii="仿宋_GB2312" w:eastAsia="仿宋_GB2312" w:hAnsi="华文仿宋" w:hint="eastAsia"/>
          <w:sz w:val="32"/>
          <w:szCs w:val="32"/>
        </w:rPr>
        <w:t>方向都是可以变化的。任务模型位置、方向以赛前准备时</w:t>
      </w:r>
      <w:r w:rsidR="00B34C7A" w:rsidRPr="00AB6254">
        <w:rPr>
          <w:rFonts w:ascii="仿宋_GB2312" w:eastAsia="仿宋_GB2312" w:hAnsi="华文仿宋" w:hint="eastAsia"/>
          <w:sz w:val="32"/>
          <w:szCs w:val="32"/>
        </w:rPr>
        <w:t>抽签决定</w:t>
      </w:r>
      <w:r w:rsidRPr="00AB6254">
        <w:rPr>
          <w:rFonts w:ascii="仿宋_GB2312" w:eastAsia="仿宋_GB2312" w:hAnsi="华文仿宋" w:hint="eastAsia"/>
          <w:sz w:val="32"/>
          <w:szCs w:val="32"/>
        </w:rPr>
        <w:t>为准。</w:t>
      </w:r>
    </w:p>
    <w:p w14:paraId="797CDE90" w14:textId="75601629" w:rsidR="004A1B2D" w:rsidRPr="00AB6254" w:rsidRDefault="00110735">
      <w:pPr>
        <w:spacing w:line="420" w:lineRule="atLeast"/>
        <w:rPr>
          <w:rFonts w:ascii="仿宋_GB2312" w:eastAsia="仿宋_GB2312" w:hAnsi="华文仿宋"/>
          <w:sz w:val="32"/>
          <w:szCs w:val="32"/>
        </w:rPr>
      </w:pPr>
      <w:r w:rsidRPr="00AB6254">
        <w:rPr>
          <w:rFonts w:ascii="仿宋_GB2312" w:eastAsia="仿宋_GB2312" w:hAnsi="华文仿宋" w:hint="eastAsia"/>
          <w:sz w:val="32"/>
          <w:szCs w:val="32"/>
        </w:rPr>
        <w:t>3.1</w:t>
      </w:r>
      <w:r w:rsidRPr="00AB6254">
        <w:rPr>
          <w:rFonts w:ascii="仿宋_GB2312" w:eastAsia="仿宋_GB2312" w:hAnsi="华文仿宋"/>
          <w:sz w:val="32"/>
          <w:szCs w:val="32"/>
        </w:rPr>
        <w:t>6</w:t>
      </w:r>
      <w:r w:rsidRPr="00AB6254">
        <w:rPr>
          <w:rFonts w:ascii="仿宋_GB2312" w:eastAsia="仿宋_GB2312" w:hAnsi="华文仿宋" w:hint="eastAsia"/>
          <w:sz w:val="32"/>
          <w:szCs w:val="32"/>
        </w:rPr>
        <w:t>.2 信息匹配、智能仓储、物料存放、铺设高架桥位置可变，方向不变（方向1）。</w:t>
      </w:r>
      <w:r w:rsidR="00B2293D" w:rsidRPr="00AB6254">
        <w:rPr>
          <w:rFonts w:ascii="仿宋_GB2312" w:eastAsia="仿宋_GB2312" w:hAnsi="华文仿宋" w:hint="eastAsia"/>
          <w:sz w:val="32"/>
          <w:szCs w:val="32"/>
        </w:rPr>
        <w:t xml:space="preserve"> </w:t>
      </w:r>
      <w:r w:rsidR="002B6692" w:rsidRPr="00AB6254">
        <w:rPr>
          <w:rFonts w:ascii="仿宋_GB2312" w:eastAsia="仿宋_GB2312" w:hAnsi="华文仿宋" w:hint="eastAsia"/>
          <w:sz w:val="32"/>
          <w:szCs w:val="32"/>
        </w:rPr>
        <w:t>搬运机器人、</w:t>
      </w:r>
      <w:r w:rsidRPr="00AB6254">
        <w:rPr>
          <w:rFonts w:ascii="仿宋_GB2312" w:eastAsia="仿宋_GB2312" w:hAnsi="华文仿宋" w:hint="eastAsia"/>
          <w:sz w:val="32"/>
          <w:szCs w:val="32"/>
        </w:rPr>
        <w:t>网盘防盗、捕获金手指位置和方向都不变。</w:t>
      </w:r>
    </w:p>
    <w:p w14:paraId="46734501" w14:textId="08B4B52C" w:rsidR="004A1B2D" w:rsidRPr="00AB6254" w:rsidRDefault="00110735">
      <w:pPr>
        <w:spacing w:line="420" w:lineRule="atLeast"/>
        <w:rPr>
          <w:rFonts w:ascii="仿宋_GB2312" w:eastAsia="仿宋_GB2312" w:hAnsi="华文仿宋"/>
          <w:sz w:val="32"/>
          <w:szCs w:val="32"/>
        </w:rPr>
      </w:pPr>
      <w:r w:rsidRPr="00AB6254">
        <w:rPr>
          <w:rFonts w:ascii="仿宋_GB2312" w:eastAsia="仿宋_GB2312" w:hAnsi="华文仿宋" w:hint="eastAsia"/>
          <w:sz w:val="32"/>
          <w:szCs w:val="32"/>
        </w:rPr>
        <w:t>3.1</w:t>
      </w:r>
      <w:r w:rsidRPr="00AB6254">
        <w:rPr>
          <w:rFonts w:ascii="仿宋_GB2312" w:eastAsia="仿宋_GB2312" w:hAnsi="华文仿宋"/>
          <w:sz w:val="32"/>
          <w:szCs w:val="32"/>
        </w:rPr>
        <w:t>6</w:t>
      </w:r>
      <w:r w:rsidRPr="00AB6254">
        <w:rPr>
          <w:rFonts w:ascii="仿宋_GB2312" w:eastAsia="仿宋_GB2312" w:hAnsi="华文仿宋" w:hint="eastAsia"/>
          <w:sz w:val="32"/>
          <w:szCs w:val="32"/>
        </w:rPr>
        <w:t xml:space="preserve">.3 </w:t>
      </w:r>
      <w:r w:rsidR="002B6692" w:rsidRPr="00AB6254">
        <w:rPr>
          <w:rFonts w:ascii="仿宋_GB2312" w:eastAsia="仿宋_GB2312" w:hAnsi="华文仿宋" w:hint="eastAsia"/>
          <w:sz w:val="32"/>
          <w:szCs w:val="32"/>
        </w:rPr>
        <w:t>对象分类</w:t>
      </w:r>
      <w:r w:rsidRPr="00AB6254">
        <w:rPr>
          <w:rFonts w:ascii="仿宋_GB2312" w:eastAsia="仿宋_GB2312" w:hAnsi="华文仿宋" w:hint="eastAsia"/>
          <w:sz w:val="32"/>
          <w:szCs w:val="32"/>
        </w:rPr>
        <w:t>在一层场地位置是固定的，方向可以变化的；概率模型在二层场地位置是固定的，方向可以变化的。</w:t>
      </w:r>
    </w:p>
    <w:p w14:paraId="4F2B1998" w14:textId="2A4B4708" w:rsidR="004A1B2D" w:rsidRPr="00AB6254" w:rsidRDefault="00110735">
      <w:pPr>
        <w:spacing w:line="420" w:lineRule="atLeast"/>
        <w:rPr>
          <w:rFonts w:ascii="仿宋_GB2312" w:eastAsia="仿宋_GB2312" w:hAnsi="华文仿宋"/>
          <w:sz w:val="32"/>
          <w:szCs w:val="32"/>
        </w:rPr>
      </w:pPr>
      <w:r w:rsidRPr="00AB6254">
        <w:rPr>
          <w:rFonts w:ascii="仿宋_GB2312" w:eastAsia="仿宋_GB2312" w:hAnsi="华文仿宋" w:hint="eastAsia"/>
          <w:sz w:val="32"/>
          <w:szCs w:val="32"/>
        </w:rPr>
        <w:t>3.1</w:t>
      </w:r>
      <w:r w:rsidRPr="00AB6254">
        <w:rPr>
          <w:rFonts w:ascii="仿宋_GB2312" w:eastAsia="仿宋_GB2312" w:hAnsi="华文仿宋"/>
          <w:sz w:val="32"/>
          <w:szCs w:val="32"/>
        </w:rPr>
        <w:t>6</w:t>
      </w:r>
      <w:r w:rsidRPr="00AB6254">
        <w:rPr>
          <w:rFonts w:ascii="仿宋_GB2312" w:eastAsia="仿宋_GB2312" w:hAnsi="华文仿宋" w:hint="eastAsia"/>
          <w:sz w:val="32"/>
          <w:szCs w:val="32"/>
        </w:rPr>
        <w:t>.4其他任务模型的位置和方向都是可变化的，放置在场地上的</w:t>
      </w:r>
      <w:r w:rsidR="00F20D7C" w:rsidRPr="00AB6254">
        <w:rPr>
          <w:rFonts w:ascii="仿宋_GB2312" w:eastAsia="仿宋_GB2312" w:hAnsi="华文仿宋" w:hint="eastAsia"/>
          <w:sz w:val="32"/>
          <w:szCs w:val="32"/>
        </w:rPr>
        <w:t>各</w:t>
      </w:r>
      <w:r w:rsidRPr="00AB6254">
        <w:rPr>
          <w:rFonts w:ascii="仿宋_GB2312" w:eastAsia="仿宋_GB2312" w:hAnsi="华文仿宋" w:hint="eastAsia"/>
          <w:sz w:val="32"/>
          <w:szCs w:val="32"/>
        </w:rPr>
        <w:t>处可变位置。</w:t>
      </w:r>
    </w:p>
    <w:p w14:paraId="4381BB14" w14:textId="77777777" w:rsidR="004A1B2D" w:rsidRPr="00AB6254" w:rsidRDefault="00110735">
      <w:pPr>
        <w:spacing w:line="420" w:lineRule="atLeast"/>
        <w:rPr>
          <w:rFonts w:ascii="仿宋_GB2312" w:eastAsia="仿宋_GB2312" w:hAnsi="华文仿宋"/>
          <w:sz w:val="32"/>
          <w:szCs w:val="32"/>
        </w:rPr>
      </w:pPr>
      <w:r w:rsidRPr="00AB6254">
        <w:rPr>
          <w:rFonts w:ascii="仿宋_GB2312" w:eastAsia="仿宋_GB2312" w:hAnsi="华文仿宋" w:hint="eastAsia"/>
          <w:sz w:val="32"/>
          <w:szCs w:val="32"/>
        </w:rPr>
        <w:t>3.1</w:t>
      </w:r>
      <w:r w:rsidRPr="00AB6254">
        <w:rPr>
          <w:rFonts w:ascii="仿宋_GB2312" w:eastAsia="仿宋_GB2312" w:hAnsi="华文仿宋"/>
          <w:sz w:val="32"/>
          <w:szCs w:val="32"/>
        </w:rPr>
        <w:t>6</w:t>
      </w:r>
      <w:r w:rsidRPr="00AB6254">
        <w:rPr>
          <w:rFonts w:ascii="仿宋_GB2312" w:eastAsia="仿宋_GB2312" w:hAnsi="华文仿宋" w:hint="eastAsia"/>
          <w:sz w:val="32"/>
          <w:szCs w:val="32"/>
        </w:rPr>
        <w:t>.5 附加任务位置会出现在场地图中的可变位置，每个附加任务分值为100分。</w:t>
      </w:r>
    </w:p>
    <w:p w14:paraId="62F2C674" w14:textId="65DF08C1" w:rsidR="004A1B2D" w:rsidRPr="00AB6254" w:rsidRDefault="009D3B8A">
      <w:pPr>
        <w:spacing w:line="420" w:lineRule="atLeast"/>
        <w:jc w:val="center"/>
        <w:rPr>
          <w:rFonts w:ascii="华文仿宋" w:eastAsia="华文仿宋" w:hAnsi="华文仿宋"/>
          <w:b/>
          <w:szCs w:val="21"/>
        </w:rPr>
      </w:pPr>
      <w:r w:rsidRPr="00AB6254">
        <w:rPr>
          <w:noProof/>
        </w:rPr>
        <w:lastRenderedPageBreak/>
        <w:drawing>
          <wp:inline distT="0" distB="0" distL="0" distR="0" wp14:anchorId="385FBA64" wp14:editId="73D6925D">
            <wp:extent cx="5274310" cy="6023335"/>
            <wp:effectExtent l="0" t="0" r="2540" b="0"/>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1"/>
                    <a:stretch>
                      <a:fillRect/>
                    </a:stretch>
                  </pic:blipFill>
                  <pic:spPr>
                    <a:xfrm>
                      <a:off x="0" y="0"/>
                      <a:ext cx="5274310" cy="6023335"/>
                    </a:xfrm>
                    <a:prstGeom prst="rect">
                      <a:avLst/>
                    </a:prstGeom>
                  </pic:spPr>
                </pic:pic>
              </a:graphicData>
            </a:graphic>
          </wp:inline>
        </w:drawing>
      </w:r>
    </w:p>
    <w:p w14:paraId="16B44854" w14:textId="71F34EEF" w:rsidR="004A1B2D" w:rsidRPr="00AB6254" w:rsidRDefault="009D3B8A">
      <w:pPr>
        <w:spacing w:line="420" w:lineRule="atLeast"/>
        <w:jc w:val="center"/>
        <w:rPr>
          <w:rFonts w:ascii="华文仿宋" w:eastAsia="华文仿宋" w:hAnsi="华文仿宋"/>
          <w:b/>
          <w:szCs w:val="21"/>
        </w:rPr>
      </w:pPr>
      <w:r w:rsidRPr="00AB6254">
        <w:rPr>
          <w:noProof/>
        </w:rPr>
        <w:lastRenderedPageBreak/>
        <w:drawing>
          <wp:inline distT="0" distB="0" distL="0" distR="0" wp14:anchorId="1E2820A9" wp14:editId="6D921F84">
            <wp:extent cx="596143" cy="2762250"/>
            <wp:effectExtent l="0" t="0" r="0" b="0"/>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2"/>
                    <a:stretch>
                      <a:fillRect/>
                    </a:stretch>
                  </pic:blipFill>
                  <pic:spPr>
                    <a:xfrm>
                      <a:off x="0" y="0"/>
                      <a:ext cx="597464" cy="2768372"/>
                    </a:xfrm>
                    <a:prstGeom prst="rect">
                      <a:avLst/>
                    </a:prstGeom>
                  </pic:spPr>
                </pic:pic>
              </a:graphicData>
            </a:graphic>
          </wp:inline>
        </w:drawing>
      </w:r>
      <w:r w:rsidRPr="00AB6254">
        <w:rPr>
          <w:noProof/>
        </w:rPr>
        <w:t xml:space="preserve"> </w:t>
      </w:r>
      <w:r w:rsidRPr="00AB6254">
        <w:rPr>
          <w:noProof/>
        </w:rPr>
        <w:drawing>
          <wp:inline distT="0" distB="0" distL="0" distR="0" wp14:anchorId="220FF484" wp14:editId="55058345">
            <wp:extent cx="3990975" cy="2764120"/>
            <wp:effectExtent l="0" t="0" r="0" b="0"/>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3"/>
                    <a:stretch>
                      <a:fillRect/>
                    </a:stretch>
                  </pic:blipFill>
                  <pic:spPr>
                    <a:xfrm>
                      <a:off x="0" y="0"/>
                      <a:ext cx="3999561" cy="2770067"/>
                    </a:xfrm>
                    <a:prstGeom prst="rect">
                      <a:avLst/>
                    </a:prstGeom>
                  </pic:spPr>
                </pic:pic>
              </a:graphicData>
            </a:graphic>
          </wp:inline>
        </w:drawing>
      </w:r>
    </w:p>
    <w:p w14:paraId="1D477F7B" w14:textId="77777777" w:rsidR="004A1B2D" w:rsidRPr="00AB6254" w:rsidRDefault="00110735">
      <w:pPr>
        <w:spacing w:line="420" w:lineRule="atLeast"/>
        <w:jc w:val="center"/>
        <w:rPr>
          <w:rFonts w:ascii="华文仿宋" w:eastAsia="华文仿宋" w:hAnsi="华文仿宋"/>
        </w:rPr>
      </w:pPr>
      <w:r w:rsidRPr="00AB6254">
        <w:rPr>
          <w:rFonts w:ascii="华文仿宋" w:eastAsia="华文仿宋" w:hAnsi="华文仿宋"/>
          <w:noProof/>
        </w:rPr>
        <w:drawing>
          <wp:inline distT="0" distB="0" distL="0" distR="0" wp14:anchorId="1ADD8E6A" wp14:editId="40AD35A6">
            <wp:extent cx="4304030" cy="4277995"/>
            <wp:effectExtent l="0" t="0" r="1270" b="8255"/>
            <wp:docPr id="36" name="图片 36" descr="F:\2019 竞赛资料\学校赛制\积木教育机器人赛（电教赛制）【小学组、初中组、高中组】(C201SK903)\图片PS\图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6" descr="F:\2019 竞赛资料\学校赛制\积木教育机器人赛（电教赛制）【小学组、初中组、高中组】(C201SK903)\图片PS\图1.jp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a:xfrm>
                      <a:off x="0" y="0"/>
                      <a:ext cx="4301296" cy="4274921"/>
                    </a:xfrm>
                    <a:prstGeom prst="rect">
                      <a:avLst/>
                    </a:prstGeom>
                    <a:noFill/>
                    <a:ln>
                      <a:noFill/>
                    </a:ln>
                  </pic:spPr>
                </pic:pic>
              </a:graphicData>
            </a:graphic>
          </wp:inline>
        </w:drawing>
      </w:r>
    </w:p>
    <w:p w14:paraId="5AF257AA" w14:textId="77777777" w:rsidR="004A1B2D" w:rsidRPr="00AB6254" w:rsidRDefault="00110735">
      <w:pPr>
        <w:spacing w:line="420" w:lineRule="atLeast"/>
        <w:ind w:firstLineChars="200" w:firstLine="420"/>
        <w:jc w:val="center"/>
        <w:rPr>
          <w:rFonts w:ascii="华文仿宋" w:eastAsia="华文仿宋" w:hAnsi="华文仿宋"/>
          <w:szCs w:val="21"/>
        </w:rPr>
      </w:pPr>
      <w:r w:rsidRPr="00AB6254">
        <w:rPr>
          <w:rFonts w:ascii="华文仿宋" w:eastAsia="华文仿宋" w:hAnsi="华文仿宋" w:hint="eastAsia"/>
          <w:szCs w:val="21"/>
        </w:rPr>
        <w:t>图3</w:t>
      </w:r>
      <w:r w:rsidRPr="00AB6254">
        <w:rPr>
          <w:rFonts w:ascii="华文仿宋" w:eastAsia="华文仿宋" w:hAnsi="华文仿宋"/>
          <w:szCs w:val="21"/>
        </w:rPr>
        <w:t>7</w:t>
      </w:r>
      <w:r w:rsidRPr="00AB6254">
        <w:rPr>
          <w:rFonts w:ascii="华文仿宋" w:eastAsia="华文仿宋" w:hAnsi="华文仿宋" w:hint="eastAsia"/>
          <w:szCs w:val="21"/>
        </w:rPr>
        <w:t xml:space="preserve"> 场地示意图（含任务模型）</w:t>
      </w:r>
    </w:p>
    <w:p w14:paraId="1E1A07A0" w14:textId="77777777" w:rsidR="004A1B2D" w:rsidRPr="00AB6254" w:rsidRDefault="00110735" w:rsidP="009126D8">
      <w:pPr>
        <w:spacing w:line="420" w:lineRule="atLeast"/>
        <w:ind w:firstLineChars="200" w:firstLine="640"/>
        <w:jc w:val="left"/>
        <w:rPr>
          <w:rFonts w:ascii="黑体" w:eastAsia="黑体" w:hAnsi="黑体" w:cs="Times New Roman"/>
          <w:sz w:val="32"/>
          <w:szCs w:val="32"/>
        </w:rPr>
      </w:pPr>
      <w:r w:rsidRPr="00AB6254">
        <w:rPr>
          <w:rFonts w:ascii="黑体" w:eastAsia="黑体" w:hAnsi="黑体" w:cs="Times New Roman" w:hint="eastAsia"/>
          <w:sz w:val="32"/>
          <w:szCs w:val="32"/>
        </w:rPr>
        <w:t>四</w:t>
      </w:r>
      <w:r w:rsidRPr="00AB6254">
        <w:rPr>
          <w:rFonts w:ascii="黑体" w:eastAsia="黑体" w:hAnsi="黑体" w:cs="Times New Roman"/>
          <w:sz w:val="32"/>
          <w:szCs w:val="32"/>
        </w:rPr>
        <w:t>、</w:t>
      </w:r>
      <w:r w:rsidRPr="00AB6254">
        <w:rPr>
          <w:rFonts w:ascii="黑体" w:eastAsia="黑体" w:hAnsi="黑体" w:cs="Times New Roman" w:hint="eastAsia"/>
          <w:sz w:val="32"/>
          <w:szCs w:val="32"/>
        </w:rPr>
        <w:t>机器人</w:t>
      </w:r>
    </w:p>
    <w:p w14:paraId="67A34A0F" w14:textId="77777777" w:rsidR="004A1B2D" w:rsidRPr="00AB6254" w:rsidRDefault="00110735">
      <w:pPr>
        <w:spacing w:line="420" w:lineRule="atLeast"/>
        <w:ind w:firstLineChars="200" w:firstLine="640"/>
        <w:rPr>
          <w:rFonts w:ascii="仿宋_GB2312" w:eastAsia="仿宋_GB2312" w:hAnsi="华文仿宋" w:cs="Times New Roman"/>
          <w:sz w:val="32"/>
          <w:szCs w:val="32"/>
        </w:rPr>
      </w:pPr>
      <w:r w:rsidRPr="00AB6254">
        <w:rPr>
          <w:rFonts w:ascii="仿宋_GB2312" w:eastAsia="仿宋_GB2312" w:hAnsi="华文仿宋" w:cs="Times New Roman" w:hint="eastAsia"/>
          <w:sz w:val="32"/>
          <w:szCs w:val="32"/>
        </w:rPr>
        <w:t>本节提供设计和构建机器人的原则和要求。参赛前，所有机器人必须通过检查。</w:t>
      </w:r>
      <w:r w:rsidRPr="00AB6254">
        <w:rPr>
          <w:rFonts w:ascii="仿宋_GB2312" w:eastAsia="仿宋_GB2312" w:hAnsi="华文仿宋" w:hint="eastAsia"/>
          <w:sz w:val="32"/>
          <w:szCs w:val="32"/>
        </w:rPr>
        <w:t>为保证比赛的公平，裁判会在比赛</w:t>
      </w:r>
      <w:r w:rsidRPr="00AB6254">
        <w:rPr>
          <w:rFonts w:ascii="仿宋_GB2312" w:eastAsia="仿宋_GB2312" w:hAnsi="华文仿宋" w:hint="eastAsia"/>
          <w:sz w:val="32"/>
          <w:szCs w:val="32"/>
        </w:rPr>
        <w:lastRenderedPageBreak/>
        <w:t>期间随机检查机器人。对不符合要求的机器人，需要按照本规则要求修改，如果机器人仍然不符合要求，将被取消参赛资格。</w:t>
      </w:r>
    </w:p>
    <w:bookmarkEnd w:id="1"/>
    <w:bookmarkEnd w:id="2"/>
    <w:bookmarkEnd w:id="3"/>
    <w:p w14:paraId="7E5CFF7B" w14:textId="77777777" w:rsidR="004A1B2D" w:rsidRPr="00AB6254" w:rsidRDefault="00110735">
      <w:pPr>
        <w:spacing w:line="420" w:lineRule="atLeast"/>
        <w:jc w:val="left"/>
        <w:rPr>
          <w:rFonts w:ascii="仿宋_GB2312" w:eastAsia="仿宋_GB2312" w:hAnsi="华文仿宋"/>
          <w:sz w:val="32"/>
          <w:szCs w:val="32"/>
        </w:rPr>
      </w:pPr>
      <w:r w:rsidRPr="00AB6254">
        <w:rPr>
          <w:rFonts w:ascii="楷体_GB2312" w:eastAsia="楷体_GB2312" w:hAnsi="Times New Roman" w:cs="Times New Roman" w:hint="eastAsia"/>
          <w:b/>
          <w:sz w:val="32"/>
          <w:szCs w:val="32"/>
        </w:rPr>
        <w:t>4</w:t>
      </w:r>
      <w:r w:rsidRPr="00AB6254">
        <w:rPr>
          <w:rFonts w:ascii="楷体_GB2312" w:eastAsia="楷体_GB2312" w:hAnsi="华文仿宋" w:cs="Times New Roman" w:hint="eastAsia"/>
          <w:b/>
          <w:sz w:val="32"/>
          <w:szCs w:val="32"/>
        </w:rPr>
        <w:t>.</w:t>
      </w:r>
      <w:r w:rsidRPr="00AB6254">
        <w:rPr>
          <w:rFonts w:ascii="楷体_GB2312" w:eastAsia="楷体_GB2312" w:hAnsi="Times New Roman" w:cs="Times New Roman" w:hint="eastAsia"/>
          <w:b/>
          <w:sz w:val="32"/>
          <w:szCs w:val="32"/>
        </w:rPr>
        <w:t>1</w:t>
      </w:r>
      <w:r w:rsidRPr="00AB6254">
        <w:rPr>
          <w:rFonts w:ascii="楷体_GB2312" w:eastAsia="楷体_GB2312" w:hAnsi="华文仿宋" w:hint="eastAsia"/>
          <w:b/>
          <w:sz w:val="32"/>
          <w:szCs w:val="32"/>
        </w:rPr>
        <w:t>尺寸：</w:t>
      </w:r>
      <w:r w:rsidRPr="00AB6254">
        <w:rPr>
          <w:rFonts w:ascii="仿宋_GB2312" w:eastAsia="仿宋_GB2312" w:hAnsi="华文仿宋" w:hint="eastAsia"/>
          <w:sz w:val="32"/>
          <w:szCs w:val="32"/>
        </w:rPr>
        <w:t>每次出发前，机器人尺寸不得大于30*30*30cm（长*宽*高）；离开基地后，机器人的机构可以自行伸展。</w:t>
      </w:r>
    </w:p>
    <w:p w14:paraId="50C21050" w14:textId="7A6ACC31" w:rsidR="004A1B2D" w:rsidRPr="00AB6254" w:rsidRDefault="00110735">
      <w:pPr>
        <w:spacing w:line="420" w:lineRule="atLeast"/>
        <w:rPr>
          <w:rFonts w:ascii="仿宋_GB2312" w:eastAsia="仿宋_GB2312" w:hAnsi="华文仿宋"/>
          <w:b/>
          <w:bCs/>
          <w:kern w:val="44"/>
          <w:sz w:val="32"/>
          <w:szCs w:val="32"/>
        </w:rPr>
      </w:pPr>
      <w:r w:rsidRPr="00AB6254">
        <w:rPr>
          <w:rFonts w:ascii="楷体_GB2312" w:eastAsia="楷体_GB2312" w:hAnsi="Times New Roman" w:cs="Times New Roman" w:hint="eastAsia"/>
          <w:b/>
          <w:sz w:val="32"/>
          <w:szCs w:val="32"/>
        </w:rPr>
        <w:t>4.2 控制器：</w:t>
      </w:r>
      <w:r w:rsidRPr="00AB6254">
        <w:rPr>
          <w:rFonts w:ascii="仿宋_GB2312" w:eastAsia="仿宋_GB2312" w:hAnsi="华文仿宋" w:hint="eastAsia"/>
          <w:sz w:val="32"/>
          <w:szCs w:val="32"/>
        </w:rPr>
        <w:t>单轮比赛中，不允许更换控制器。每台机器人只允许使用一个控制器。</w:t>
      </w:r>
      <w:r w:rsidR="006B1106" w:rsidRPr="00AB6254">
        <w:rPr>
          <w:rFonts w:ascii="仿宋_GB2312" w:eastAsia="仿宋_GB2312" w:hAnsi="华文仿宋" w:hint="eastAsia"/>
          <w:sz w:val="32"/>
          <w:szCs w:val="32"/>
        </w:rPr>
        <w:t>控制器的闭环电机独立接口允许4</w:t>
      </w:r>
      <w:r w:rsidR="00B569D2" w:rsidRPr="00AB6254">
        <w:rPr>
          <w:rFonts w:ascii="仿宋_GB2312" w:eastAsia="仿宋_GB2312" w:hAnsi="华文仿宋" w:hint="eastAsia"/>
          <w:sz w:val="32"/>
          <w:szCs w:val="32"/>
        </w:rPr>
        <w:t>个，舵机独立接口（如果有）</w:t>
      </w:r>
      <w:r w:rsidR="006B1106" w:rsidRPr="00AB6254">
        <w:rPr>
          <w:rFonts w:ascii="仿宋_GB2312" w:eastAsia="仿宋_GB2312" w:hAnsi="华文仿宋" w:hint="eastAsia"/>
          <w:sz w:val="32"/>
          <w:szCs w:val="32"/>
        </w:rPr>
        <w:t>允许1</w:t>
      </w:r>
      <w:r w:rsidR="00B569D2" w:rsidRPr="00AB6254">
        <w:rPr>
          <w:rFonts w:ascii="仿宋_GB2312" w:eastAsia="仿宋_GB2312" w:hAnsi="华文仿宋" w:hint="eastAsia"/>
          <w:sz w:val="32"/>
          <w:szCs w:val="32"/>
        </w:rPr>
        <w:t>个，输入输出独立接口</w:t>
      </w:r>
      <w:r w:rsidR="006B1106" w:rsidRPr="00AB6254">
        <w:rPr>
          <w:rFonts w:ascii="仿宋_GB2312" w:eastAsia="仿宋_GB2312" w:hAnsi="华文仿宋" w:hint="eastAsia"/>
          <w:sz w:val="32"/>
          <w:szCs w:val="32"/>
        </w:rPr>
        <w:t>允许12个。</w:t>
      </w:r>
    </w:p>
    <w:p w14:paraId="3FF8A601" w14:textId="68C0ABDA" w:rsidR="004A1B2D" w:rsidRPr="00AB6254" w:rsidRDefault="00110735">
      <w:pPr>
        <w:spacing w:line="420" w:lineRule="atLeast"/>
        <w:jc w:val="left"/>
        <w:rPr>
          <w:rFonts w:ascii="仿宋_GB2312" w:eastAsia="仿宋_GB2312" w:hAnsi="华文仿宋"/>
          <w:sz w:val="32"/>
          <w:szCs w:val="32"/>
        </w:rPr>
      </w:pPr>
      <w:r w:rsidRPr="00AB6254">
        <w:rPr>
          <w:rFonts w:ascii="楷体_GB2312" w:eastAsia="楷体_GB2312" w:hAnsi="Times New Roman" w:cs="Times New Roman" w:hint="eastAsia"/>
          <w:b/>
          <w:sz w:val="32"/>
          <w:szCs w:val="32"/>
        </w:rPr>
        <w:t>4.3执行器：</w:t>
      </w:r>
      <w:r w:rsidRPr="00AB6254">
        <w:rPr>
          <w:rFonts w:ascii="仿宋_GB2312" w:eastAsia="仿宋_GB2312" w:hAnsi="华文仿宋" w:hint="eastAsia"/>
          <w:sz w:val="32"/>
          <w:szCs w:val="32"/>
        </w:rPr>
        <w:t>当电机用于驱动轮时，只允许单个电机独立驱动单个着地的轮子。比赛过程中使用电机的数量及方式：</w:t>
      </w:r>
      <w:r w:rsidR="006B1106" w:rsidRPr="00AB6254">
        <w:rPr>
          <w:rFonts w:ascii="仿宋_GB2312" w:eastAsia="仿宋_GB2312" w:hAnsi="华文仿宋" w:hint="eastAsia"/>
          <w:sz w:val="32"/>
          <w:szCs w:val="32"/>
        </w:rPr>
        <w:t>a</w:t>
      </w:r>
      <w:r w:rsidR="00875F5E" w:rsidRPr="00AB6254">
        <w:rPr>
          <w:rFonts w:ascii="仿宋_GB2312" w:eastAsia="仿宋_GB2312" w:hAnsi="华文仿宋"/>
          <w:sz w:val="32"/>
          <w:szCs w:val="32"/>
        </w:rPr>
        <w:t>)</w:t>
      </w:r>
      <w:r w:rsidRPr="00AB6254">
        <w:rPr>
          <w:rFonts w:ascii="仿宋_GB2312" w:eastAsia="仿宋_GB2312" w:hAnsi="华文仿宋" w:hint="eastAsia"/>
          <w:sz w:val="32"/>
          <w:szCs w:val="32"/>
        </w:rPr>
        <w:t>4个电机；</w:t>
      </w:r>
      <w:r w:rsidR="006B1106" w:rsidRPr="00AB6254">
        <w:rPr>
          <w:rFonts w:ascii="仿宋_GB2312" w:eastAsia="仿宋_GB2312" w:hAnsi="华文仿宋" w:hint="eastAsia"/>
          <w:sz w:val="32"/>
          <w:szCs w:val="32"/>
        </w:rPr>
        <w:t>b</w:t>
      </w:r>
      <w:r w:rsidR="00875F5E" w:rsidRPr="00AB6254">
        <w:rPr>
          <w:rFonts w:ascii="仿宋_GB2312" w:eastAsia="仿宋_GB2312" w:hAnsi="华文仿宋"/>
          <w:sz w:val="32"/>
          <w:szCs w:val="32"/>
        </w:rPr>
        <w:t>)</w:t>
      </w:r>
      <w:r w:rsidRPr="00AB6254">
        <w:rPr>
          <w:rFonts w:ascii="仿宋_GB2312" w:eastAsia="仿宋_GB2312" w:hAnsi="华文仿宋" w:hint="eastAsia"/>
          <w:sz w:val="32"/>
          <w:szCs w:val="32"/>
        </w:rPr>
        <w:t>3个电机加1个舵机</w:t>
      </w:r>
      <w:r w:rsidR="00875F5E" w:rsidRPr="00AB6254">
        <w:rPr>
          <w:rFonts w:ascii="仿宋_GB2312" w:eastAsia="仿宋_GB2312" w:hAnsi="华文仿宋" w:hint="eastAsia"/>
          <w:sz w:val="32"/>
          <w:szCs w:val="32"/>
        </w:rPr>
        <w:t>；c</w:t>
      </w:r>
      <w:r w:rsidR="00875F5E" w:rsidRPr="00AB6254">
        <w:rPr>
          <w:rFonts w:ascii="仿宋_GB2312" w:eastAsia="仿宋_GB2312" w:hAnsi="华文仿宋"/>
          <w:sz w:val="32"/>
          <w:szCs w:val="32"/>
        </w:rPr>
        <w:t>)</w:t>
      </w:r>
      <w:r w:rsidR="00C24D91" w:rsidRPr="00AB6254">
        <w:rPr>
          <w:rFonts w:ascii="仿宋_GB2312" w:eastAsia="仿宋_GB2312" w:hAnsi="华文仿宋"/>
          <w:sz w:val="32"/>
          <w:szCs w:val="32"/>
        </w:rPr>
        <w:t>3个电机</w:t>
      </w:r>
      <w:r w:rsidR="00875F5E" w:rsidRPr="00AB6254">
        <w:rPr>
          <w:rFonts w:ascii="仿宋_GB2312" w:eastAsia="仿宋_GB2312" w:hAnsi="华文仿宋" w:hint="eastAsia"/>
          <w:sz w:val="32"/>
          <w:szCs w:val="32"/>
        </w:rPr>
        <w:t>d</w:t>
      </w:r>
      <w:r w:rsidR="00875F5E" w:rsidRPr="00AB6254">
        <w:rPr>
          <w:rFonts w:ascii="仿宋_GB2312" w:eastAsia="仿宋_GB2312" w:hAnsi="华文仿宋"/>
          <w:sz w:val="32"/>
          <w:szCs w:val="32"/>
        </w:rPr>
        <w:t>)</w:t>
      </w:r>
      <w:r w:rsidR="00C24D91" w:rsidRPr="00AB6254">
        <w:rPr>
          <w:rFonts w:ascii="仿宋_GB2312" w:eastAsia="仿宋_GB2312" w:hAnsi="华文仿宋"/>
          <w:sz w:val="32"/>
          <w:szCs w:val="32"/>
        </w:rPr>
        <w:t>2个电机加</w:t>
      </w:r>
      <w:r w:rsidR="00C24D91" w:rsidRPr="00AB6254">
        <w:rPr>
          <w:rFonts w:ascii="仿宋_GB2312" w:eastAsia="仿宋_GB2312" w:hAnsi="华文仿宋" w:hint="eastAsia"/>
          <w:sz w:val="32"/>
          <w:szCs w:val="32"/>
        </w:rPr>
        <w:t>1个舵机</w:t>
      </w:r>
      <w:r w:rsidRPr="00AB6254">
        <w:rPr>
          <w:rFonts w:ascii="仿宋_GB2312" w:eastAsia="仿宋_GB2312" w:hAnsi="华文仿宋" w:hint="eastAsia"/>
          <w:sz w:val="32"/>
          <w:szCs w:val="32"/>
        </w:rPr>
        <w:t>。允许使用直径为60±2</w:t>
      </w:r>
      <w:r w:rsidR="00545F3A" w:rsidRPr="00AB6254">
        <w:rPr>
          <w:rFonts w:ascii="仿宋_GB2312" w:eastAsia="仿宋_GB2312" w:hAnsi="华文仿宋" w:hint="eastAsia"/>
          <w:sz w:val="32"/>
          <w:szCs w:val="32"/>
        </w:rPr>
        <w:t>m</w:t>
      </w:r>
      <w:r w:rsidRPr="00AB6254">
        <w:rPr>
          <w:rFonts w:ascii="仿宋_GB2312" w:eastAsia="仿宋_GB2312" w:hAnsi="华文仿宋" w:hint="eastAsia"/>
          <w:sz w:val="32"/>
          <w:szCs w:val="32"/>
        </w:rPr>
        <w:t>m到7</w:t>
      </w:r>
      <w:r w:rsidRPr="00AB6254">
        <w:rPr>
          <w:rFonts w:ascii="仿宋_GB2312" w:eastAsia="仿宋_GB2312" w:hAnsi="华文仿宋"/>
          <w:sz w:val="32"/>
          <w:szCs w:val="32"/>
        </w:rPr>
        <w:t>0</w:t>
      </w:r>
      <w:r w:rsidRPr="00AB6254">
        <w:rPr>
          <w:rFonts w:ascii="仿宋_GB2312" w:eastAsia="仿宋_GB2312" w:hAnsi="华文仿宋" w:hint="eastAsia"/>
          <w:sz w:val="32"/>
          <w:szCs w:val="32"/>
        </w:rPr>
        <w:t>±2</w:t>
      </w:r>
      <w:r w:rsidR="00545F3A" w:rsidRPr="00AB6254">
        <w:rPr>
          <w:rFonts w:ascii="仿宋_GB2312" w:eastAsia="仿宋_GB2312" w:hAnsi="华文仿宋" w:hint="eastAsia"/>
          <w:sz w:val="32"/>
          <w:szCs w:val="32"/>
        </w:rPr>
        <w:t>m</w:t>
      </w:r>
      <w:r w:rsidRPr="00AB6254">
        <w:rPr>
          <w:rFonts w:ascii="仿宋_GB2312" w:eastAsia="仿宋_GB2312" w:hAnsi="华文仿宋" w:hint="eastAsia"/>
          <w:sz w:val="32"/>
          <w:szCs w:val="32"/>
        </w:rPr>
        <w:t>m的轮胎。</w:t>
      </w:r>
    </w:p>
    <w:p w14:paraId="41053F24" w14:textId="77777777" w:rsidR="004A1B2D" w:rsidRPr="00AB6254" w:rsidRDefault="00110735">
      <w:pPr>
        <w:spacing w:line="420" w:lineRule="atLeast"/>
        <w:jc w:val="left"/>
        <w:rPr>
          <w:rFonts w:ascii="仿宋_GB2312" w:eastAsia="仿宋_GB2312" w:hAnsi="华文仿宋"/>
          <w:sz w:val="32"/>
          <w:szCs w:val="32"/>
        </w:rPr>
      </w:pPr>
      <w:r w:rsidRPr="00AB6254">
        <w:rPr>
          <w:rFonts w:ascii="楷体_GB2312" w:eastAsia="楷体_GB2312" w:hAnsi="Times New Roman" w:cs="Times New Roman" w:hint="eastAsia"/>
          <w:b/>
          <w:sz w:val="32"/>
          <w:szCs w:val="32"/>
        </w:rPr>
        <w:t>4.</w:t>
      </w:r>
      <w:r w:rsidRPr="00AB6254">
        <w:rPr>
          <w:rFonts w:ascii="楷体_GB2312" w:eastAsia="楷体_GB2312" w:hAnsi="Times New Roman" w:cs="Times New Roman"/>
          <w:b/>
          <w:sz w:val="32"/>
          <w:szCs w:val="32"/>
        </w:rPr>
        <w:t>4</w:t>
      </w:r>
      <w:r w:rsidRPr="00AB6254">
        <w:rPr>
          <w:rFonts w:ascii="楷体_GB2312" w:eastAsia="楷体_GB2312" w:hAnsi="Times New Roman" w:cs="Times New Roman" w:hint="eastAsia"/>
          <w:b/>
          <w:sz w:val="32"/>
          <w:szCs w:val="32"/>
        </w:rPr>
        <w:t>传感器：</w:t>
      </w:r>
      <w:r w:rsidRPr="00AB6254">
        <w:rPr>
          <w:rFonts w:ascii="仿宋_GB2312" w:eastAsia="仿宋_GB2312" w:hAnsi="华文仿宋" w:hint="eastAsia"/>
          <w:sz w:val="32"/>
          <w:szCs w:val="32"/>
        </w:rPr>
        <w:t>每台机器人允许使用的传感器种类和数量不限，但不得使用传感器探头做成的集成传感器。用于</w:t>
      </w:r>
      <w:r w:rsidR="00500FB3" w:rsidRPr="00AB6254">
        <w:rPr>
          <w:rFonts w:ascii="仿宋_GB2312" w:eastAsia="仿宋_GB2312" w:hAnsi="华文仿宋" w:hint="eastAsia"/>
          <w:sz w:val="32"/>
          <w:szCs w:val="32"/>
        </w:rPr>
        <w:t>循迹</w:t>
      </w:r>
      <w:r w:rsidRPr="00AB6254">
        <w:rPr>
          <w:rFonts w:ascii="仿宋_GB2312" w:eastAsia="仿宋_GB2312" w:hAnsi="华文仿宋" w:hint="eastAsia"/>
          <w:sz w:val="32"/>
          <w:szCs w:val="32"/>
        </w:rPr>
        <w:t>的传感器不得超过7个。</w:t>
      </w:r>
    </w:p>
    <w:p w14:paraId="01542C90" w14:textId="77777777" w:rsidR="004A1B2D" w:rsidRPr="00AB6254" w:rsidRDefault="00110735">
      <w:pPr>
        <w:spacing w:line="420" w:lineRule="atLeast"/>
        <w:jc w:val="left"/>
        <w:rPr>
          <w:rFonts w:ascii="仿宋_GB2312" w:eastAsia="仿宋_GB2312" w:hAnsi="华文仿宋"/>
          <w:sz w:val="32"/>
          <w:szCs w:val="32"/>
        </w:rPr>
      </w:pPr>
      <w:r w:rsidRPr="00AB6254">
        <w:rPr>
          <w:rFonts w:ascii="楷体_GB2312" w:eastAsia="楷体_GB2312" w:hAnsi="Times New Roman" w:cs="Times New Roman" w:hint="eastAsia"/>
          <w:b/>
          <w:sz w:val="32"/>
          <w:szCs w:val="32"/>
        </w:rPr>
        <w:t>4.</w:t>
      </w:r>
      <w:r w:rsidRPr="00AB6254">
        <w:rPr>
          <w:rFonts w:ascii="楷体_GB2312" w:eastAsia="楷体_GB2312" w:hAnsi="Times New Roman" w:cs="Times New Roman"/>
          <w:b/>
          <w:sz w:val="32"/>
          <w:szCs w:val="32"/>
        </w:rPr>
        <w:t>5</w:t>
      </w:r>
      <w:r w:rsidRPr="00AB6254">
        <w:rPr>
          <w:rFonts w:ascii="楷体_GB2312" w:eastAsia="楷体_GB2312" w:hAnsi="Times New Roman" w:cs="Times New Roman" w:hint="eastAsia"/>
          <w:b/>
          <w:sz w:val="32"/>
          <w:szCs w:val="32"/>
        </w:rPr>
        <w:t>结构：</w:t>
      </w:r>
      <w:r w:rsidRPr="00AB6254">
        <w:rPr>
          <w:rFonts w:ascii="仿宋_GB2312" w:eastAsia="仿宋_GB2312" w:hAnsi="华文仿宋" w:hint="eastAsia"/>
          <w:sz w:val="32"/>
          <w:szCs w:val="32"/>
        </w:rPr>
        <w:t>机器人必须使用塑料材质的拼插式结构，不得使用扎带、螺钉、铆钉、胶水、胶带等辅助连接材料。</w:t>
      </w:r>
    </w:p>
    <w:p w14:paraId="153E33AE" w14:textId="5230930A" w:rsidR="004A1B2D" w:rsidRPr="00AB6254" w:rsidRDefault="00110735">
      <w:pPr>
        <w:spacing w:line="420" w:lineRule="atLeast"/>
        <w:jc w:val="left"/>
        <w:rPr>
          <w:rFonts w:ascii="仿宋_GB2312" w:eastAsia="仿宋_GB2312" w:hAnsi="华文仿宋"/>
          <w:sz w:val="32"/>
          <w:szCs w:val="32"/>
        </w:rPr>
      </w:pPr>
      <w:r w:rsidRPr="00AB6254">
        <w:rPr>
          <w:rFonts w:ascii="楷体_GB2312" w:eastAsia="楷体_GB2312" w:hAnsi="Times New Roman" w:cs="Times New Roman" w:hint="eastAsia"/>
          <w:b/>
          <w:sz w:val="32"/>
          <w:szCs w:val="32"/>
        </w:rPr>
        <w:t>4.</w:t>
      </w:r>
      <w:r w:rsidRPr="00AB6254">
        <w:rPr>
          <w:rFonts w:ascii="楷体_GB2312" w:eastAsia="楷体_GB2312" w:hAnsi="Times New Roman" w:cs="Times New Roman"/>
          <w:b/>
          <w:sz w:val="32"/>
          <w:szCs w:val="32"/>
        </w:rPr>
        <w:t>6</w:t>
      </w:r>
      <w:r w:rsidRPr="00AB6254">
        <w:rPr>
          <w:rFonts w:ascii="楷体_GB2312" w:eastAsia="楷体_GB2312" w:hAnsi="Times New Roman" w:cs="Times New Roman" w:hint="eastAsia"/>
          <w:b/>
          <w:sz w:val="32"/>
          <w:szCs w:val="32"/>
        </w:rPr>
        <w:t>软件：</w:t>
      </w:r>
      <w:r w:rsidRPr="00AB6254">
        <w:rPr>
          <w:rFonts w:ascii="仿宋_GB2312" w:eastAsia="仿宋_GB2312" w:hAnsi="Times New Roman" w:cs="Times New Roman" w:hint="eastAsia"/>
          <w:sz w:val="32"/>
          <w:szCs w:val="32"/>
        </w:rPr>
        <w:t>为了鼓励学生自主编程及真实考察学生的编程水平，参</w:t>
      </w:r>
      <w:r w:rsidRPr="00AB6254">
        <w:rPr>
          <w:rFonts w:ascii="仿宋_GB2312" w:eastAsia="仿宋_GB2312" w:hAnsi="华文仿宋" w:hint="eastAsia"/>
          <w:sz w:val="32"/>
          <w:szCs w:val="32"/>
        </w:rPr>
        <w:t>赛</w:t>
      </w:r>
      <w:r w:rsidRPr="00AB6254">
        <w:rPr>
          <w:rFonts w:ascii="仿宋_GB2312" w:eastAsia="仿宋_GB2312" w:hAnsi="Times New Roman" w:cs="Times New Roman" w:hint="eastAsia"/>
          <w:sz w:val="32"/>
          <w:szCs w:val="32"/>
        </w:rPr>
        <w:t>队</w:t>
      </w:r>
      <w:r w:rsidR="009B62A0" w:rsidRPr="00AB6254">
        <w:rPr>
          <w:rFonts w:ascii="仿宋_GB2312" w:eastAsia="仿宋_GB2312" w:hAnsi="Times New Roman" w:cs="Times New Roman" w:hint="eastAsia"/>
          <w:sz w:val="32"/>
          <w:szCs w:val="32"/>
        </w:rPr>
        <w:t>应充分尊重知识产权，使用正版授权的编程软件</w:t>
      </w:r>
      <w:r w:rsidRPr="00AB6254">
        <w:rPr>
          <w:rFonts w:ascii="仿宋_GB2312" w:eastAsia="仿宋_GB2312" w:hAnsi="Times New Roman" w:cs="Times New Roman" w:hint="eastAsia"/>
          <w:sz w:val="32"/>
          <w:szCs w:val="32"/>
        </w:rPr>
        <w:t>；</w:t>
      </w:r>
      <w:r w:rsidRPr="00AB6254">
        <w:rPr>
          <w:rFonts w:ascii="仿宋_GB2312" w:eastAsia="仿宋_GB2312" w:hAnsi="华文仿宋" w:hint="eastAsia"/>
          <w:sz w:val="32"/>
          <w:szCs w:val="32"/>
        </w:rPr>
        <w:t>参赛队不得使用遥控调试并记录数据的方式完成编程。</w:t>
      </w:r>
    </w:p>
    <w:p w14:paraId="0E5169DD" w14:textId="77777777" w:rsidR="004A1B2D" w:rsidRPr="00AB6254" w:rsidRDefault="00110735">
      <w:pPr>
        <w:spacing w:line="420" w:lineRule="atLeast"/>
        <w:jc w:val="left"/>
        <w:rPr>
          <w:rFonts w:ascii="仿宋_GB2312" w:eastAsia="仿宋_GB2312" w:hAnsi="华文仿宋" w:cs="Times New Roman"/>
          <w:sz w:val="32"/>
          <w:szCs w:val="32"/>
        </w:rPr>
      </w:pPr>
      <w:r w:rsidRPr="00AB6254">
        <w:rPr>
          <w:rFonts w:ascii="楷体_GB2312" w:eastAsia="楷体_GB2312" w:hAnsi="Times New Roman" w:cs="Times New Roman" w:hint="eastAsia"/>
          <w:b/>
          <w:sz w:val="32"/>
          <w:szCs w:val="32"/>
        </w:rPr>
        <w:t>4.</w:t>
      </w:r>
      <w:r w:rsidRPr="00AB6254">
        <w:rPr>
          <w:rFonts w:ascii="楷体_GB2312" w:eastAsia="楷体_GB2312" w:hAnsi="Times New Roman" w:cs="Times New Roman"/>
          <w:b/>
          <w:sz w:val="32"/>
          <w:szCs w:val="32"/>
        </w:rPr>
        <w:t>7</w:t>
      </w:r>
      <w:r w:rsidRPr="00AB6254">
        <w:rPr>
          <w:rFonts w:ascii="楷体_GB2312" w:eastAsia="楷体_GB2312" w:hAnsi="Times New Roman" w:cs="Times New Roman" w:hint="eastAsia"/>
          <w:b/>
          <w:sz w:val="32"/>
          <w:szCs w:val="32"/>
        </w:rPr>
        <w:t>电源：</w:t>
      </w:r>
      <w:r w:rsidRPr="00AB6254">
        <w:rPr>
          <w:rFonts w:ascii="仿宋_GB2312" w:eastAsia="仿宋_GB2312" w:hAnsi="华文仿宋" w:cs="Times New Roman" w:hint="eastAsia"/>
          <w:sz w:val="32"/>
          <w:szCs w:val="32"/>
        </w:rPr>
        <w:t>每台机器人必须自带独立电池，不得连接外部电</w:t>
      </w:r>
      <w:r w:rsidRPr="00AB6254">
        <w:rPr>
          <w:rFonts w:ascii="仿宋_GB2312" w:eastAsia="仿宋_GB2312" w:hAnsi="华文仿宋" w:cs="Times New Roman" w:hint="eastAsia"/>
          <w:sz w:val="32"/>
          <w:szCs w:val="32"/>
        </w:rPr>
        <w:lastRenderedPageBreak/>
        <w:t>源，电池电压不得高于9V，不得使用升压、降压、稳压等电路。</w:t>
      </w:r>
    </w:p>
    <w:p w14:paraId="6457057B" w14:textId="77777777" w:rsidR="004A1B2D" w:rsidRPr="00AB6254" w:rsidRDefault="00110735" w:rsidP="009126D8">
      <w:pPr>
        <w:spacing w:line="420" w:lineRule="atLeast"/>
        <w:ind w:firstLineChars="200" w:firstLine="640"/>
        <w:jc w:val="left"/>
        <w:rPr>
          <w:rFonts w:ascii="黑体" w:eastAsia="黑体" w:hAnsi="黑体" w:cs="Times New Roman"/>
          <w:sz w:val="32"/>
          <w:szCs w:val="32"/>
        </w:rPr>
      </w:pPr>
      <w:bookmarkStart w:id="20" w:name="_Toc434303342"/>
      <w:bookmarkStart w:id="21" w:name="_Toc434306174"/>
      <w:r w:rsidRPr="00AB6254">
        <w:rPr>
          <w:rFonts w:ascii="黑体" w:eastAsia="黑体" w:hAnsi="黑体" w:cs="Times New Roman" w:hint="eastAsia"/>
          <w:sz w:val="32"/>
          <w:szCs w:val="32"/>
        </w:rPr>
        <w:t>五</w:t>
      </w:r>
      <w:r w:rsidRPr="00AB6254">
        <w:rPr>
          <w:rFonts w:ascii="黑体" w:eastAsia="黑体" w:hAnsi="黑体" w:cs="Times New Roman"/>
          <w:sz w:val="32"/>
          <w:szCs w:val="32"/>
        </w:rPr>
        <w:t>、</w:t>
      </w:r>
      <w:r w:rsidRPr="00AB6254">
        <w:rPr>
          <w:rFonts w:ascii="黑体" w:eastAsia="黑体" w:hAnsi="黑体" w:cs="Times New Roman" w:hint="eastAsia"/>
          <w:sz w:val="32"/>
          <w:szCs w:val="32"/>
        </w:rPr>
        <w:t>比赛</w:t>
      </w:r>
    </w:p>
    <w:p w14:paraId="797A3F19" w14:textId="77777777" w:rsidR="004A1B2D" w:rsidRPr="00AB6254" w:rsidRDefault="00110735">
      <w:pPr>
        <w:spacing w:line="420" w:lineRule="atLeast"/>
        <w:rPr>
          <w:rFonts w:ascii="楷体_GB2312" w:eastAsia="楷体_GB2312" w:hAnsi="Times New Roman" w:cs="Times New Roman"/>
          <w:b/>
          <w:sz w:val="32"/>
          <w:szCs w:val="21"/>
        </w:rPr>
      </w:pPr>
      <w:r w:rsidRPr="00AB6254">
        <w:rPr>
          <w:rFonts w:ascii="楷体_GB2312" w:eastAsia="楷体_GB2312" w:hAnsi="Times New Roman" w:cs="Times New Roman" w:hint="eastAsia"/>
          <w:b/>
          <w:sz w:val="32"/>
          <w:szCs w:val="21"/>
        </w:rPr>
        <w:t>5</w:t>
      </w:r>
      <w:r w:rsidRPr="00AB6254">
        <w:rPr>
          <w:rFonts w:ascii="楷体_GB2312" w:eastAsia="楷体_GB2312" w:hAnsi="Times New Roman" w:cs="Times New Roman"/>
          <w:b/>
          <w:sz w:val="32"/>
          <w:szCs w:val="21"/>
        </w:rPr>
        <w:t xml:space="preserve">.1 </w:t>
      </w:r>
      <w:r w:rsidRPr="00AB6254">
        <w:rPr>
          <w:rFonts w:ascii="楷体_GB2312" w:eastAsia="楷体_GB2312" w:hAnsi="Times New Roman" w:cs="Times New Roman" w:hint="eastAsia"/>
          <w:b/>
          <w:sz w:val="32"/>
          <w:szCs w:val="21"/>
        </w:rPr>
        <w:t>参赛队</w:t>
      </w:r>
    </w:p>
    <w:p w14:paraId="61D38A88" w14:textId="77777777" w:rsidR="004A1B2D" w:rsidRPr="00AB6254" w:rsidRDefault="00110735">
      <w:pPr>
        <w:pStyle w:val="Default"/>
        <w:spacing w:line="420" w:lineRule="atLeast"/>
        <w:rPr>
          <w:rFonts w:ascii="仿宋_GB2312" w:eastAsia="仿宋_GB2312" w:hAnsi="华文仿宋"/>
          <w:color w:val="auto"/>
          <w:sz w:val="32"/>
          <w:szCs w:val="32"/>
        </w:rPr>
      </w:pPr>
      <w:r w:rsidRPr="00AB6254">
        <w:rPr>
          <w:rFonts w:ascii="仿宋_GB2312" w:eastAsia="仿宋_GB2312" w:hAnsi="华文仿宋" w:hint="eastAsia"/>
          <w:color w:val="auto"/>
          <w:sz w:val="32"/>
          <w:szCs w:val="32"/>
        </w:rPr>
        <w:t>5.1.1每支参赛队应由2名学生组成。学生必须是截止到201</w:t>
      </w:r>
      <w:r w:rsidRPr="00AB6254">
        <w:rPr>
          <w:rFonts w:ascii="仿宋_GB2312" w:eastAsia="仿宋_GB2312" w:hAnsi="华文仿宋"/>
          <w:color w:val="auto"/>
          <w:sz w:val="32"/>
          <w:szCs w:val="32"/>
        </w:rPr>
        <w:t>9</w:t>
      </w:r>
      <w:r w:rsidRPr="00AB6254">
        <w:rPr>
          <w:rFonts w:ascii="仿宋_GB2312" w:eastAsia="仿宋_GB2312" w:hAnsi="华文仿宋" w:hint="eastAsia"/>
          <w:color w:val="auto"/>
          <w:sz w:val="32"/>
          <w:szCs w:val="32"/>
        </w:rPr>
        <w:t>年6月仍然在校的学生。</w:t>
      </w:r>
    </w:p>
    <w:p w14:paraId="0B766557" w14:textId="77777777" w:rsidR="004A1B2D" w:rsidRPr="00AB6254" w:rsidRDefault="00110735">
      <w:pPr>
        <w:pStyle w:val="Default"/>
        <w:spacing w:line="420" w:lineRule="atLeast"/>
        <w:rPr>
          <w:rFonts w:ascii="仿宋_GB2312" w:eastAsia="仿宋_GB2312" w:hAnsi="华文仿宋"/>
          <w:color w:val="auto"/>
          <w:sz w:val="32"/>
          <w:szCs w:val="32"/>
        </w:rPr>
      </w:pPr>
      <w:r w:rsidRPr="00AB6254">
        <w:rPr>
          <w:rFonts w:ascii="仿宋_GB2312" w:eastAsia="仿宋_GB2312" w:hAnsi="华文仿宋" w:hint="eastAsia"/>
          <w:color w:val="auto"/>
          <w:sz w:val="32"/>
          <w:szCs w:val="32"/>
        </w:rPr>
        <w:t>5.1.2 参赛队员应以积极的心态面对和自主地处理在比赛中遇到的所有问题，自尊、自重、友善地对待和尊重队友、对手、志愿者、裁判员和所有为比赛付出辛劳的人，努力把自己培养成为有健全人格和健康心理的人。</w:t>
      </w:r>
    </w:p>
    <w:p w14:paraId="581A7D97" w14:textId="77777777" w:rsidR="004A1B2D" w:rsidRPr="00AB6254" w:rsidRDefault="00110735">
      <w:pPr>
        <w:spacing w:line="420" w:lineRule="atLeast"/>
        <w:rPr>
          <w:rFonts w:ascii="楷体_GB2312" w:eastAsia="楷体_GB2312" w:hAnsi="Times New Roman" w:cs="Times New Roman"/>
          <w:b/>
          <w:sz w:val="32"/>
          <w:szCs w:val="21"/>
        </w:rPr>
      </w:pPr>
      <w:r w:rsidRPr="00AB6254">
        <w:rPr>
          <w:rFonts w:ascii="楷体_GB2312" w:eastAsia="楷体_GB2312" w:hAnsi="Times New Roman" w:cs="Times New Roman" w:hint="eastAsia"/>
          <w:b/>
          <w:sz w:val="32"/>
          <w:szCs w:val="21"/>
        </w:rPr>
        <w:t>5</w:t>
      </w:r>
      <w:r w:rsidRPr="00AB6254">
        <w:rPr>
          <w:rFonts w:ascii="楷体_GB2312" w:eastAsia="楷体_GB2312" w:hAnsi="Times New Roman" w:cs="Times New Roman"/>
          <w:b/>
          <w:sz w:val="32"/>
          <w:szCs w:val="21"/>
        </w:rPr>
        <w:t xml:space="preserve">.2 </w:t>
      </w:r>
      <w:r w:rsidRPr="00AB6254">
        <w:rPr>
          <w:rFonts w:ascii="楷体_GB2312" w:eastAsia="楷体_GB2312" w:hAnsi="Times New Roman" w:cs="Times New Roman" w:hint="eastAsia"/>
          <w:b/>
          <w:sz w:val="32"/>
          <w:szCs w:val="21"/>
        </w:rPr>
        <w:t>赛制</w:t>
      </w:r>
    </w:p>
    <w:p w14:paraId="0B50F289" w14:textId="77777777" w:rsidR="004A1B2D" w:rsidRPr="00AB6254" w:rsidRDefault="00110735">
      <w:pPr>
        <w:pStyle w:val="Default"/>
        <w:spacing w:line="420" w:lineRule="atLeast"/>
        <w:rPr>
          <w:rFonts w:ascii="仿宋_GB2312" w:eastAsia="仿宋_GB2312" w:hAnsi="华文仿宋"/>
          <w:color w:val="auto"/>
          <w:sz w:val="32"/>
          <w:szCs w:val="32"/>
        </w:rPr>
      </w:pPr>
      <w:r w:rsidRPr="00AB6254">
        <w:rPr>
          <w:rFonts w:ascii="仿宋_GB2312" w:eastAsia="仿宋_GB2312" w:hAnsi="华文仿宋" w:hint="eastAsia"/>
          <w:color w:val="auto"/>
          <w:sz w:val="32"/>
          <w:szCs w:val="32"/>
        </w:rPr>
        <w:t>5</w:t>
      </w:r>
      <w:r w:rsidRPr="00AB6254">
        <w:rPr>
          <w:rFonts w:ascii="仿宋_GB2312" w:eastAsia="仿宋_GB2312" w:hAnsi="华文仿宋"/>
          <w:color w:val="auto"/>
          <w:sz w:val="32"/>
          <w:szCs w:val="32"/>
        </w:rPr>
        <w:t xml:space="preserve">.2.1 </w:t>
      </w:r>
      <w:r w:rsidRPr="00AB6254">
        <w:rPr>
          <w:rFonts w:ascii="仿宋_GB2312" w:eastAsia="仿宋_GB2312" w:hAnsi="华文仿宋" w:hint="eastAsia"/>
          <w:color w:val="auto"/>
          <w:sz w:val="32"/>
          <w:szCs w:val="32"/>
        </w:rPr>
        <w:t>WER能力挑战赛按小学、初中、高中各组别分别进行。</w:t>
      </w:r>
    </w:p>
    <w:p w14:paraId="3B751BBB" w14:textId="2C85CBDD" w:rsidR="004A1B2D" w:rsidRPr="00AB6254" w:rsidRDefault="00110735">
      <w:pPr>
        <w:pStyle w:val="Default"/>
        <w:spacing w:line="420" w:lineRule="atLeast"/>
        <w:rPr>
          <w:rFonts w:ascii="仿宋_GB2312" w:eastAsia="仿宋_GB2312" w:hAnsi="华文仿宋"/>
          <w:color w:val="auto"/>
          <w:sz w:val="32"/>
          <w:szCs w:val="32"/>
        </w:rPr>
      </w:pPr>
      <w:r w:rsidRPr="00AB6254">
        <w:rPr>
          <w:rFonts w:ascii="仿宋_GB2312" w:eastAsia="仿宋_GB2312" w:hAnsi="华文仿宋" w:hint="eastAsia"/>
          <w:color w:val="auto"/>
          <w:sz w:val="32"/>
          <w:szCs w:val="32"/>
        </w:rPr>
        <w:t>5</w:t>
      </w:r>
      <w:r w:rsidRPr="00AB6254">
        <w:rPr>
          <w:rFonts w:ascii="仿宋_GB2312" w:eastAsia="仿宋_GB2312" w:hAnsi="华文仿宋"/>
          <w:color w:val="auto"/>
          <w:sz w:val="32"/>
          <w:szCs w:val="32"/>
        </w:rPr>
        <w:t>.2.2</w:t>
      </w:r>
      <w:r w:rsidRPr="00AB6254">
        <w:rPr>
          <w:rFonts w:ascii="仿宋_GB2312" w:eastAsia="仿宋_GB2312" w:hAnsi="华文仿宋" w:hint="eastAsia"/>
          <w:color w:val="auto"/>
          <w:sz w:val="32"/>
          <w:szCs w:val="32"/>
        </w:rPr>
        <w:t xml:space="preserve"> 比赛共进行2轮，</w:t>
      </w:r>
      <w:r w:rsidR="0055190D" w:rsidRPr="00AB6254">
        <w:rPr>
          <w:rFonts w:ascii="仿宋_GB2312" w:eastAsia="仿宋_GB2312" w:hAnsi="华文仿宋" w:hint="eastAsia"/>
          <w:color w:val="auto"/>
          <w:sz w:val="32"/>
          <w:szCs w:val="32"/>
        </w:rPr>
        <w:t>每轮比赛前将有2个小时调试时间，每轮的模型位置和方向重新</w:t>
      </w:r>
      <w:r w:rsidR="009F243C" w:rsidRPr="00AB6254">
        <w:rPr>
          <w:rFonts w:ascii="仿宋_GB2312" w:eastAsia="仿宋_GB2312" w:hAnsi="华文仿宋" w:hint="eastAsia"/>
          <w:color w:val="auto"/>
          <w:sz w:val="32"/>
          <w:szCs w:val="32"/>
        </w:rPr>
        <w:t>抽签确定</w:t>
      </w:r>
      <w:r w:rsidRPr="00AB6254">
        <w:rPr>
          <w:rFonts w:ascii="仿宋_GB2312" w:eastAsia="仿宋_GB2312" w:hAnsi="华文仿宋" w:hint="eastAsia"/>
          <w:color w:val="auto"/>
          <w:sz w:val="32"/>
          <w:szCs w:val="32"/>
        </w:rPr>
        <w:t>。每场比赛时间为180秒。比赛开始、结束时裁判均有哨声，以开始、结束计时。</w:t>
      </w:r>
    </w:p>
    <w:p w14:paraId="16B5A3FC" w14:textId="55005F04" w:rsidR="004A1B2D" w:rsidRPr="00AB6254" w:rsidRDefault="00110735">
      <w:pPr>
        <w:pStyle w:val="Default"/>
        <w:spacing w:line="420" w:lineRule="atLeast"/>
        <w:rPr>
          <w:rFonts w:ascii="仿宋_GB2312" w:eastAsia="仿宋_GB2312" w:hAnsi="华文仿宋"/>
          <w:color w:val="auto"/>
          <w:sz w:val="32"/>
          <w:szCs w:val="32"/>
        </w:rPr>
      </w:pPr>
      <w:r w:rsidRPr="00AB6254">
        <w:rPr>
          <w:rFonts w:ascii="仿宋_GB2312" w:eastAsia="仿宋_GB2312" w:hAnsi="华文仿宋" w:hint="eastAsia"/>
          <w:color w:val="auto"/>
          <w:sz w:val="32"/>
          <w:szCs w:val="32"/>
        </w:rPr>
        <w:t>5</w:t>
      </w:r>
      <w:r w:rsidRPr="00AB6254">
        <w:rPr>
          <w:rFonts w:ascii="仿宋_GB2312" w:eastAsia="仿宋_GB2312" w:hAnsi="华文仿宋"/>
          <w:color w:val="auto"/>
          <w:sz w:val="32"/>
          <w:szCs w:val="32"/>
        </w:rPr>
        <w:t xml:space="preserve">.2.3 </w:t>
      </w:r>
      <w:r w:rsidR="002D3316" w:rsidRPr="00AB6254">
        <w:rPr>
          <w:rFonts w:ascii="仿宋_GB2312" w:eastAsia="仿宋_GB2312" w:hAnsi="华文仿宋" w:hint="eastAsia"/>
          <w:color w:val="auto"/>
          <w:sz w:val="32"/>
          <w:szCs w:val="32"/>
        </w:rPr>
        <w:t>即使</w:t>
      </w:r>
      <w:r w:rsidRPr="00AB6254">
        <w:rPr>
          <w:rFonts w:ascii="仿宋_GB2312" w:eastAsia="仿宋_GB2312" w:hAnsi="华文仿宋" w:hint="eastAsia"/>
          <w:color w:val="auto"/>
          <w:sz w:val="32"/>
          <w:szCs w:val="32"/>
        </w:rPr>
        <w:t>参赛队选择了附加任务，该场比赛时间不延长。</w:t>
      </w:r>
    </w:p>
    <w:p w14:paraId="5160C639" w14:textId="77777777" w:rsidR="004A1B2D" w:rsidRPr="00AB6254" w:rsidRDefault="00110735">
      <w:pPr>
        <w:pStyle w:val="Default"/>
        <w:spacing w:line="420" w:lineRule="atLeast"/>
        <w:rPr>
          <w:rFonts w:ascii="仿宋_GB2312" w:eastAsia="仿宋_GB2312" w:hAnsi="华文仿宋"/>
          <w:color w:val="auto"/>
          <w:sz w:val="32"/>
          <w:szCs w:val="32"/>
        </w:rPr>
      </w:pPr>
      <w:r w:rsidRPr="00AB6254">
        <w:rPr>
          <w:rFonts w:ascii="仿宋_GB2312" w:eastAsia="仿宋_GB2312" w:hAnsi="华文仿宋" w:hint="eastAsia"/>
          <w:color w:val="auto"/>
          <w:sz w:val="32"/>
          <w:szCs w:val="32"/>
        </w:rPr>
        <w:t>5</w:t>
      </w:r>
      <w:r w:rsidRPr="00AB6254">
        <w:rPr>
          <w:rFonts w:ascii="仿宋_GB2312" w:eastAsia="仿宋_GB2312" w:hAnsi="华文仿宋"/>
          <w:color w:val="auto"/>
          <w:sz w:val="32"/>
          <w:szCs w:val="32"/>
        </w:rPr>
        <w:t xml:space="preserve">.2.4 </w:t>
      </w:r>
      <w:r w:rsidRPr="00AB6254">
        <w:rPr>
          <w:rFonts w:ascii="仿宋_GB2312" w:eastAsia="仿宋_GB2312" w:hAnsi="华文仿宋" w:hint="eastAsia"/>
          <w:color w:val="auto"/>
          <w:sz w:val="32"/>
          <w:szCs w:val="32"/>
        </w:rPr>
        <w:t>所有场次的比赛结束后，以每支参赛队各场得分之和作为该队的总成绩，按总成绩对参赛队排名。</w:t>
      </w:r>
    </w:p>
    <w:p w14:paraId="08A16415" w14:textId="77777777" w:rsidR="004A1B2D" w:rsidRPr="00AB6254" w:rsidRDefault="00110735">
      <w:pPr>
        <w:pStyle w:val="Default"/>
        <w:spacing w:line="420" w:lineRule="atLeast"/>
        <w:rPr>
          <w:rFonts w:ascii="仿宋_GB2312" w:eastAsia="仿宋_GB2312" w:hAnsi="华文仿宋"/>
          <w:color w:val="auto"/>
          <w:sz w:val="32"/>
          <w:szCs w:val="32"/>
        </w:rPr>
      </w:pPr>
      <w:r w:rsidRPr="00AB6254">
        <w:rPr>
          <w:rFonts w:ascii="仿宋_GB2312" w:eastAsia="仿宋_GB2312" w:hAnsi="华文仿宋" w:hint="eastAsia"/>
          <w:color w:val="auto"/>
          <w:sz w:val="32"/>
          <w:szCs w:val="32"/>
        </w:rPr>
        <w:t>5</w:t>
      </w:r>
      <w:r w:rsidRPr="00AB6254">
        <w:rPr>
          <w:rFonts w:ascii="仿宋_GB2312" w:eastAsia="仿宋_GB2312" w:hAnsi="华文仿宋"/>
          <w:color w:val="auto"/>
          <w:sz w:val="32"/>
          <w:szCs w:val="32"/>
        </w:rPr>
        <w:t xml:space="preserve">.2.5 </w:t>
      </w:r>
      <w:r w:rsidRPr="00AB6254">
        <w:rPr>
          <w:rFonts w:ascii="仿宋_GB2312" w:eastAsia="仿宋_GB2312" w:hAnsi="华文仿宋" w:hint="eastAsia"/>
          <w:color w:val="auto"/>
          <w:sz w:val="32"/>
          <w:szCs w:val="32"/>
        </w:rPr>
        <w:t>竞赛组委会有可能根据参赛报名和场馆的实际情况变更赛制。</w:t>
      </w:r>
    </w:p>
    <w:bookmarkEnd w:id="20"/>
    <w:bookmarkEnd w:id="21"/>
    <w:p w14:paraId="32893845" w14:textId="77777777" w:rsidR="004A1B2D" w:rsidRPr="00AB6254" w:rsidRDefault="00110735">
      <w:pPr>
        <w:spacing w:line="420" w:lineRule="atLeast"/>
        <w:rPr>
          <w:rFonts w:ascii="楷体_GB2312" w:eastAsia="楷体_GB2312" w:hAnsi="Times New Roman" w:cs="Times New Roman"/>
          <w:b/>
          <w:sz w:val="32"/>
          <w:szCs w:val="21"/>
        </w:rPr>
      </w:pPr>
      <w:r w:rsidRPr="00AB6254">
        <w:rPr>
          <w:rFonts w:ascii="楷体_GB2312" w:eastAsia="楷体_GB2312" w:hAnsi="Times New Roman" w:cs="Times New Roman" w:hint="eastAsia"/>
          <w:b/>
          <w:sz w:val="32"/>
          <w:szCs w:val="21"/>
        </w:rPr>
        <w:t>5</w:t>
      </w:r>
      <w:r w:rsidRPr="00AB6254">
        <w:rPr>
          <w:rFonts w:ascii="楷体_GB2312" w:eastAsia="楷体_GB2312" w:hAnsi="Times New Roman" w:cs="Times New Roman"/>
          <w:b/>
          <w:sz w:val="32"/>
          <w:szCs w:val="21"/>
        </w:rPr>
        <w:t xml:space="preserve">.3 </w:t>
      </w:r>
      <w:r w:rsidRPr="00AB6254">
        <w:rPr>
          <w:rFonts w:ascii="楷体_GB2312" w:eastAsia="楷体_GB2312" w:hAnsi="Times New Roman" w:cs="Times New Roman" w:hint="eastAsia"/>
          <w:b/>
          <w:sz w:val="32"/>
          <w:szCs w:val="21"/>
        </w:rPr>
        <w:t>比赛过程</w:t>
      </w:r>
    </w:p>
    <w:p w14:paraId="55408336" w14:textId="77777777" w:rsidR="004A1B2D" w:rsidRPr="00AB6254" w:rsidRDefault="00110735">
      <w:pPr>
        <w:pStyle w:val="Default"/>
        <w:spacing w:line="400" w:lineRule="atLeast"/>
        <w:jc w:val="both"/>
        <w:rPr>
          <w:rFonts w:ascii="仿宋_GB2312" w:eastAsia="仿宋_GB2312" w:hAnsi="华文仿宋"/>
          <w:color w:val="auto"/>
          <w:sz w:val="32"/>
          <w:szCs w:val="32"/>
        </w:rPr>
      </w:pPr>
      <w:r w:rsidRPr="00AB6254">
        <w:rPr>
          <w:rFonts w:ascii="仿宋_GB2312" w:eastAsia="仿宋_GB2312" w:hAnsi="华文仿宋" w:cs="Times New Roman" w:hint="eastAsia"/>
          <w:b/>
          <w:color w:val="auto"/>
          <w:sz w:val="32"/>
          <w:szCs w:val="32"/>
        </w:rPr>
        <w:t>5.3.1</w:t>
      </w:r>
      <w:r w:rsidRPr="00AB6254">
        <w:rPr>
          <w:rFonts w:ascii="仿宋_GB2312" w:eastAsia="仿宋_GB2312" w:hAnsi="华文仿宋" w:hint="eastAsia"/>
          <w:color w:val="auto"/>
          <w:sz w:val="32"/>
          <w:szCs w:val="32"/>
        </w:rPr>
        <w:t>搭建机器人与编程</w:t>
      </w:r>
    </w:p>
    <w:p w14:paraId="26F687C9" w14:textId="77777777" w:rsidR="004A1B2D" w:rsidRPr="00AB6254" w:rsidRDefault="00110735">
      <w:pPr>
        <w:pStyle w:val="Default"/>
        <w:spacing w:line="400" w:lineRule="atLeast"/>
        <w:jc w:val="both"/>
        <w:rPr>
          <w:rFonts w:ascii="仿宋_GB2312" w:eastAsia="仿宋_GB2312" w:hAnsi="华文仿宋"/>
          <w:color w:val="auto"/>
          <w:sz w:val="32"/>
          <w:szCs w:val="32"/>
        </w:rPr>
      </w:pPr>
      <w:r w:rsidRPr="00AB6254">
        <w:rPr>
          <w:rFonts w:ascii="仿宋_GB2312" w:eastAsia="仿宋_GB2312" w:hAnsi="华文仿宋" w:cs="Times New Roman" w:hint="eastAsia"/>
          <w:b/>
          <w:color w:val="auto"/>
          <w:sz w:val="32"/>
          <w:szCs w:val="32"/>
        </w:rPr>
        <w:lastRenderedPageBreak/>
        <w:t>5.3.1.1</w:t>
      </w:r>
      <w:r w:rsidRPr="00AB6254">
        <w:rPr>
          <w:rFonts w:ascii="仿宋_GB2312" w:eastAsia="仿宋_GB2312" w:hAnsi="华文仿宋" w:hint="eastAsia"/>
          <w:color w:val="auto"/>
          <w:sz w:val="32"/>
          <w:szCs w:val="32"/>
        </w:rPr>
        <w:t>搭建机器人与编程只能在准备区进行，测试程序时可使用准备区中的练习台，在裁判员的同意下也可使用比赛区中空闲的赛台。</w:t>
      </w:r>
    </w:p>
    <w:p w14:paraId="5AC3E357" w14:textId="77777777" w:rsidR="004A1B2D" w:rsidRPr="00AB6254" w:rsidRDefault="00110735">
      <w:pPr>
        <w:pStyle w:val="Default"/>
        <w:spacing w:line="400" w:lineRule="atLeast"/>
        <w:jc w:val="both"/>
        <w:rPr>
          <w:rFonts w:ascii="仿宋_GB2312" w:eastAsia="仿宋_GB2312" w:hAnsi="华文仿宋"/>
          <w:color w:val="auto"/>
          <w:sz w:val="32"/>
          <w:szCs w:val="32"/>
        </w:rPr>
      </w:pPr>
      <w:r w:rsidRPr="00AB6254">
        <w:rPr>
          <w:rFonts w:ascii="仿宋_GB2312" w:eastAsia="仿宋_GB2312" w:hAnsi="华文仿宋" w:hint="eastAsia"/>
          <w:b/>
          <w:color w:val="auto"/>
          <w:sz w:val="32"/>
          <w:szCs w:val="32"/>
        </w:rPr>
        <w:t xml:space="preserve">5.3.1.2 </w:t>
      </w:r>
      <w:r w:rsidRPr="00AB6254">
        <w:rPr>
          <w:rFonts w:ascii="仿宋_GB2312" w:eastAsia="仿宋_GB2312" w:hAnsi="华文仿宋" w:hint="eastAsia"/>
          <w:color w:val="auto"/>
          <w:sz w:val="32"/>
          <w:szCs w:val="32"/>
        </w:rPr>
        <w:t>参赛队的学生队员经检录后方能进入准备区。裁判员有权对参赛队携带的器材进行检查，所用器材必须符合组委会相关规定与要求。参赛队员可以携带已搭建的机器人进入准备区。队员不得携带组委会明令禁止使用的通信器材进场。所有参赛学生在准备区就座后，裁判员把场地任务模型分布图和比赛须知发给各参赛队。</w:t>
      </w:r>
    </w:p>
    <w:p w14:paraId="27F558B9" w14:textId="77777777" w:rsidR="004A1B2D" w:rsidRPr="00AB6254" w:rsidRDefault="00110735">
      <w:pPr>
        <w:pStyle w:val="Default"/>
        <w:spacing w:line="400" w:lineRule="atLeast"/>
        <w:jc w:val="both"/>
        <w:rPr>
          <w:rFonts w:ascii="仿宋_GB2312" w:eastAsia="仿宋_GB2312" w:hAnsi="华文仿宋"/>
          <w:color w:val="auto"/>
          <w:sz w:val="32"/>
          <w:szCs w:val="32"/>
        </w:rPr>
      </w:pPr>
      <w:r w:rsidRPr="00AB6254">
        <w:rPr>
          <w:rFonts w:ascii="仿宋_GB2312" w:eastAsia="仿宋_GB2312" w:hAnsi="华文仿宋" w:hint="eastAsia"/>
          <w:b/>
          <w:color w:val="auto"/>
          <w:sz w:val="32"/>
          <w:szCs w:val="32"/>
        </w:rPr>
        <w:t>5.3.1.3</w:t>
      </w:r>
      <w:r w:rsidRPr="00AB6254">
        <w:rPr>
          <w:rFonts w:ascii="仿宋_GB2312" w:eastAsia="仿宋_GB2312" w:hAnsi="华文仿宋" w:hint="eastAsia"/>
          <w:color w:val="auto"/>
          <w:sz w:val="32"/>
          <w:szCs w:val="32"/>
        </w:rPr>
        <w:t>参赛队应自带便携式计算机、维修工具、替换器件、备用品等。参赛选手在准备区不得上网和下载任何程序，不得使用照相机等设备拍摄比赛场地，不得以任何方式与教练员或家长联系。</w:t>
      </w:r>
    </w:p>
    <w:p w14:paraId="0A597C10" w14:textId="77777777" w:rsidR="004A1B2D" w:rsidRPr="00AB6254" w:rsidRDefault="00110735">
      <w:pPr>
        <w:spacing w:line="400" w:lineRule="atLeast"/>
        <w:rPr>
          <w:rFonts w:ascii="仿宋_GB2312" w:eastAsia="仿宋_GB2312" w:hAnsi="华文仿宋" w:cs="宋体u揰..."/>
          <w:kern w:val="0"/>
          <w:sz w:val="32"/>
          <w:szCs w:val="32"/>
        </w:rPr>
      </w:pPr>
      <w:r w:rsidRPr="00AB6254">
        <w:rPr>
          <w:rFonts w:ascii="仿宋_GB2312" w:eastAsia="仿宋_GB2312" w:hAnsi="华文仿宋" w:cs="宋体u揰..." w:hint="eastAsia"/>
          <w:b/>
          <w:kern w:val="0"/>
          <w:sz w:val="32"/>
          <w:szCs w:val="32"/>
        </w:rPr>
        <w:t>5.3.1.4</w:t>
      </w:r>
      <w:r w:rsidRPr="00AB6254">
        <w:rPr>
          <w:rFonts w:ascii="仿宋_GB2312" w:eastAsia="仿宋_GB2312" w:hAnsi="华文仿宋" w:cs="宋体u揰..." w:hint="eastAsia"/>
          <w:kern w:val="0"/>
          <w:sz w:val="32"/>
          <w:szCs w:val="32"/>
        </w:rPr>
        <w:t>赛前有2小时的准备时间，参赛队可根据现场环境修改机器人的结构和编写程序。</w:t>
      </w:r>
    </w:p>
    <w:p w14:paraId="25F936E6" w14:textId="77777777" w:rsidR="004A1B2D" w:rsidRPr="00AB6254" w:rsidRDefault="00110735">
      <w:pPr>
        <w:spacing w:line="400" w:lineRule="atLeast"/>
        <w:rPr>
          <w:rFonts w:ascii="仿宋_GB2312" w:eastAsia="仿宋_GB2312" w:hAnsi="华文仿宋" w:cs="宋体u揰..."/>
          <w:kern w:val="0"/>
          <w:sz w:val="32"/>
          <w:szCs w:val="32"/>
        </w:rPr>
      </w:pPr>
      <w:r w:rsidRPr="00AB6254">
        <w:rPr>
          <w:rFonts w:ascii="仿宋_GB2312" w:eastAsia="仿宋_GB2312" w:hAnsi="华文仿宋" w:cs="宋体u揰..." w:hint="eastAsia"/>
          <w:b/>
          <w:kern w:val="0"/>
          <w:sz w:val="32"/>
          <w:szCs w:val="32"/>
        </w:rPr>
        <w:t>5.3.1.5</w:t>
      </w:r>
      <w:r w:rsidRPr="00AB6254">
        <w:rPr>
          <w:rFonts w:ascii="仿宋_GB2312" w:eastAsia="仿宋_GB2312" w:hAnsi="华文仿宋" w:cs="宋体u揰..." w:hint="eastAsia"/>
          <w:kern w:val="0"/>
          <w:sz w:val="32"/>
          <w:szCs w:val="32"/>
        </w:rPr>
        <w:t>赛场采用日常照明，参赛队员可以标定传感器，但是大赛组委会不保证现场光照绝对不变。随着比赛的进行，现场的照明情况可能发生变化，对这些变化和未知光线的实际影响，参赛队员应自行适应或克服。</w:t>
      </w:r>
    </w:p>
    <w:p w14:paraId="64BBDB29" w14:textId="77777777" w:rsidR="004A1B2D" w:rsidRPr="00AB6254" w:rsidRDefault="00110735">
      <w:pPr>
        <w:pStyle w:val="Default"/>
        <w:spacing w:line="400" w:lineRule="atLeast"/>
        <w:jc w:val="both"/>
        <w:rPr>
          <w:rFonts w:ascii="仿宋_GB2312" w:eastAsia="仿宋_GB2312" w:hAnsi="华文仿宋"/>
          <w:color w:val="auto"/>
          <w:sz w:val="32"/>
          <w:szCs w:val="32"/>
        </w:rPr>
      </w:pPr>
      <w:r w:rsidRPr="00AB6254">
        <w:rPr>
          <w:rFonts w:ascii="仿宋_GB2312" w:eastAsia="仿宋_GB2312" w:hAnsi="华文仿宋" w:cs="Times New Roman" w:hint="eastAsia"/>
          <w:b/>
          <w:color w:val="auto"/>
          <w:sz w:val="32"/>
          <w:szCs w:val="32"/>
        </w:rPr>
        <w:t>5.3.1.6</w:t>
      </w:r>
      <w:r w:rsidRPr="00AB6254">
        <w:rPr>
          <w:rFonts w:ascii="仿宋_GB2312" w:eastAsia="仿宋_GB2312" w:hAnsi="华文仿宋" w:hint="eastAsia"/>
          <w:color w:val="auto"/>
          <w:sz w:val="32"/>
          <w:szCs w:val="32"/>
        </w:rPr>
        <w:t>进入赛场后，参赛队员必须有秩序、有条理地调试机器人及准备，不得通过任何方式接受教练的指导。不遵守秩序的参赛队可能受到警告或被取消参赛资格。准备时间结</w:t>
      </w:r>
      <w:r w:rsidRPr="00AB6254">
        <w:rPr>
          <w:rFonts w:ascii="仿宋_GB2312" w:eastAsia="仿宋_GB2312" w:hAnsi="华文仿宋" w:hint="eastAsia"/>
          <w:color w:val="auto"/>
          <w:sz w:val="32"/>
          <w:szCs w:val="32"/>
        </w:rPr>
        <w:lastRenderedPageBreak/>
        <w:t>束前，各参赛队应把机器人排列在准备区的指定位置，然后封场。</w:t>
      </w:r>
    </w:p>
    <w:p w14:paraId="15D3AA49" w14:textId="77777777" w:rsidR="004A1B2D" w:rsidRPr="00AB6254" w:rsidRDefault="00110735">
      <w:pPr>
        <w:pStyle w:val="Default"/>
        <w:spacing w:line="400" w:lineRule="atLeast"/>
        <w:jc w:val="both"/>
        <w:rPr>
          <w:rFonts w:ascii="仿宋_GB2312" w:eastAsia="仿宋_GB2312" w:hAnsi="华文仿宋"/>
          <w:color w:val="auto"/>
          <w:sz w:val="32"/>
          <w:szCs w:val="32"/>
        </w:rPr>
      </w:pPr>
      <w:r w:rsidRPr="00AB6254">
        <w:rPr>
          <w:rFonts w:ascii="仿宋_GB2312" w:eastAsia="仿宋_GB2312" w:hAnsi="华文仿宋" w:hint="eastAsia"/>
          <w:b/>
          <w:color w:val="auto"/>
          <w:sz w:val="32"/>
          <w:szCs w:val="32"/>
        </w:rPr>
        <w:t>5.3.2</w:t>
      </w:r>
      <w:r w:rsidRPr="00AB6254">
        <w:rPr>
          <w:rFonts w:ascii="仿宋_GB2312" w:eastAsia="仿宋_GB2312" w:hAnsi="华文仿宋" w:hint="eastAsia"/>
          <w:color w:val="auto"/>
          <w:sz w:val="32"/>
          <w:szCs w:val="32"/>
        </w:rPr>
        <w:t>赛前准备</w:t>
      </w:r>
    </w:p>
    <w:p w14:paraId="743865B1" w14:textId="77777777" w:rsidR="004A1B2D" w:rsidRPr="00AB6254" w:rsidRDefault="00110735">
      <w:pPr>
        <w:pStyle w:val="Default"/>
        <w:spacing w:line="400" w:lineRule="atLeast"/>
        <w:jc w:val="both"/>
        <w:rPr>
          <w:rFonts w:ascii="仿宋_GB2312" w:eastAsia="仿宋_GB2312" w:hAnsi="华文仿宋"/>
          <w:color w:val="auto"/>
          <w:sz w:val="32"/>
          <w:szCs w:val="32"/>
        </w:rPr>
      </w:pPr>
      <w:r w:rsidRPr="00AB6254">
        <w:rPr>
          <w:rFonts w:ascii="仿宋_GB2312" w:eastAsia="仿宋_GB2312" w:hAnsi="华文仿宋" w:hint="eastAsia"/>
          <w:b/>
          <w:color w:val="auto"/>
          <w:sz w:val="32"/>
          <w:szCs w:val="32"/>
        </w:rPr>
        <w:t>5.3.2.1</w:t>
      </w:r>
      <w:r w:rsidRPr="00AB6254">
        <w:rPr>
          <w:rFonts w:ascii="仿宋_GB2312" w:eastAsia="仿宋_GB2312" w:hAnsi="华文仿宋" w:hint="eastAsia"/>
          <w:color w:val="auto"/>
          <w:sz w:val="32"/>
          <w:szCs w:val="32"/>
        </w:rPr>
        <w:t>准备上场时，队员领取自己的机器人，在志愿者带领下进入比赛区。在规定时间内未到场的参赛队将被视为弃权。</w:t>
      </w:r>
    </w:p>
    <w:p w14:paraId="32A239D4" w14:textId="77777777" w:rsidR="004A1B2D" w:rsidRPr="00AB6254" w:rsidRDefault="00110735">
      <w:pPr>
        <w:pStyle w:val="Default"/>
        <w:spacing w:line="400" w:lineRule="atLeast"/>
        <w:jc w:val="both"/>
        <w:rPr>
          <w:rFonts w:ascii="仿宋_GB2312" w:eastAsia="仿宋_GB2312" w:hAnsi="华文仿宋"/>
          <w:color w:val="auto"/>
          <w:sz w:val="32"/>
          <w:szCs w:val="32"/>
        </w:rPr>
      </w:pPr>
      <w:r w:rsidRPr="00AB6254">
        <w:rPr>
          <w:rFonts w:ascii="仿宋_GB2312" w:eastAsia="仿宋_GB2312" w:hAnsi="华文仿宋" w:hint="eastAsia"/>
          <w:b/>
          <w:color w:val="auto"/>
          <w:sz w:val="32"/>
          <w:szCs w:val="32"/>
        </w:rPr>
        <w:t>5.3.2.2</w:t>
      </w:r>
      <w:r w:rsidRPr="00AB6254">
        <w:rPr>
          <w:rFonts w:ascii="仿宋_GB2312" w:eastAsia="仿宋_GB2312" w:hAnsi="华文仿宋" w:hint="eastAsia"/>
          <w:color w:val="auto"/>
          <w:sz w:val="32"/>
          <w:szCs w:val="32"/>
        </w:rPr>
        <w:t>上场的2名参赛学生队员，站立在基地附近。</w:t>
      </w:r>
    </w:p>
    <w:p w14:paraId="14913DAE" w14:textId="77777777" w:rsidR="004A1B2D" w:rsidRPr="00AB6254" w:rsidRDefault="00110735">
      <w:pPr>
        <w:pStyle w:val="Default"/>
        <w:spacing w:line="400" w:lineRule="atLeast"/>
        <w:jc w:val="both"/>
        <w:rPr>
          <w:rFonts w:ascii="仿宋_GB2312" w:eastAsia="仿宋_GB2312" w:hAnsi="华文仿宋"/>
          <w:color w:val="auto"/>
          <w:sz w:val="32"/>
          <w:szCs w:val="32"/>
        </w:rPr>
      </w:pPr>
      <w:r w:rsidRPr="00AB6254">
        <w:rPr>
          <w:rFonts w:ascii="仿宋_GB2312" w:eastAsia="仿宋_GB2312" w:hAnsi="华文仿宋" w:hint="eastAsia"/>
          <w:b/>
          <w:color w:val="auto"/>
          <w:sz w:val="32"/>
          <w:szCs w:val="32"/>
        </w:rPr>
        <w:t>5.3.2.3</w:t>
      </w:r>
      <w:r w:rsidRPr="00AB6254">
        <w:rPr>
          <w:rFonts w:ascii="仿宋_GB2312" w:eastAsia="仿宋_GB2312" w:hAnsi="华文仿宋" w:hint="eastAsia"/>
          <w:color w:val="auto"/>
          <w:sz w:val="32"/>
          <w:szCs w:val="32"/>
        </w:rPr>
        <w:t>参赛队员将自己的机器人放入基地。机器人的任何部分及其在地面的正向投影不能超出基地范围。</w:t>
      </w:r>
    </w:p>
    <w:p w14:paraId="22F7F083" w14:textId="77777777" w:rsidR="004A1B2D" w:rsidRPr="00AB6254" w:rsidRDefault="00110735">
      <w:pPr>
        <w:pStyle w:val="Default"/>
        <w:spacing w:line="400" w:lineRule="atLeast"/>
        <w:jc w:val="both"/>
        <w:rPr>
          <w:rFonts w:ascii="仿宋_GB2312" w:eastAsia="仿宋_GB2312" w:hAnsi="华文仿宋"/>
          <w:color w:val="auto"/>
          <w:sz w:val="32"/>
          <w:szCs w:val="32"/>
        </w:rPr>
      </w:pPr>
      <w:r w:rsidRPr="00AB6254">
        <w:rPr>
          <w:rFonts w:ascii="仿宋_GB2312" w:eastAsia="仿宋_GB2312" w:hAnsi="华文仿宋" w:hint="eastAsia"/>
          <w:b/>
          <w:color w:val="auto"/>
          <w:sz w:val="32"/>
          <w:szCs w:val="32"/>
        </w:rPr>
        <w:t>5.3.2.4</w:t>
      </w:r>
      <w:r w:rsidRPr="00AB6254">
        <w:rPr>
          <w:rFonts w:ascii="仿宋_GB2312" w:eastAsia="仿宋_GB2312" w:hAnsi="华文仿宋" w:hint="eastAsia"/>
          <w:color w:val="auto"/>
          <w:sz w:val="32"/>
          <w:szCs w:val="32"/>
        </w:rPr>
        <w:t>到场的参赛队员应抓紧时间（不超过2分钟）做好机器人启动前的准备工作。完成准备工作后，队员应向裁判员示意。</w:t>
      </w:r>
    </w:p>
    <w:p w14:paraId="1CD2A330" w14:textId="77777777" w:rsidR="004A1B2D" w:rsidRPr="00AB6254" w:rsidRDefault="00110735">
      <w:pPr>
        <w:pStyle w:val="Default"/>
        <w:spacing w:line="400" w:lineRule="atLeast"/>
        <w:jc w:val="both"/>
        <w:rPr>
          <w:rFonts w:ascii="仿宋_GB2312" w:eastAsia="仿宋_GB2312" w:hAnsi="华文仿宋"/>
          <w:color w:val="auto"/>
          <w:sz w:val="32"/>
          <w:szCs w:val="32"/>
        </w:rPr>
      </w:pPr>
      <w:r w:rsidRPr="00AB6254">
        <w:rPr>
          <w:rFonts w:ascii="仿宋_GB2312" w:eastAsia="仿宋_GB2312" w:hAnsi="华文仿宋" w:hint="eastAsia"/>
          <w:b/>
          <w:color w:val="auto"/>
          <w:sz w:val="32"/>
          <w:szCs w:val="32"/>
        </w:rPr>
        <w:t>5.3.3</w:t>
      </w:r>
      <w:r w:rsidRPr="00AB6254">
        <w:rPr>
          <w:rFonts w:ascii="仿宋_GB2312" w:eastAsia="仿宋_GB2312" w:hAnsi="华文仿宋" w:hint="eastAsia"/>
          <w:color w:val="auto"/>
          <w:sz w:val="32"/>
          <w:szCs w:val="32"/>
        </w:rPr>
        <w:t>启动</w:t>
      </w:r>
    </w:p>
    <w:p w14:paraId="57CB3ADC" w14:textId="77777777" w:rsidR="004A1B2D" w:rsidRPr="00AB6254" w:rsidRDefault="00110735">
      <w:pPr>
        <w:pStyle w:val="Default"/>
        <w:spacing w:line="400" w:lineRule="atLeast"/>
        <w:jc w:val="both"/>
        <w:rPr>
          <w:rFonts w:ascii="仿宋_GB2312" w:eastAsia="仿宋_GB2312" w:hAnsi="华文仿宋"/>
          <w:color w:val="auto"/>
          <w:sz w:val="32"/>
          <w:szCs w:val="32"/>
        </w:rPr>
      </w:pPr>
      <w:r w:rsidRPr="00AB6254">
        <w:rPr>
          <w:rFonts w:ascii="仿宋_GB2312" w:eastAsia="仿宋_GB2312" w:hAnsi="华文仿宋" w:hint="eastAsia"/>
          <w:b/>
          <w:color w:val="auto"/>
          <w:sz w:val="32"/>
          <w:szCs w:val="32"/>
        </w:rPr>
        <w:t>5.3.3.1</w:t>
      </w:r>
      <w:r w:rsidRPr="00AB6254">
        <w:rPr>
          <w:rFonts w:ascii="仿宋_GB2312" w:eastAsia="仿宋_GB2312" w:hAnsi="华文仿宋" w:hint="eastAsia"/>
          <w:color w:val="auto"/>
          <w:sz w:val="32"/>
          <w:szCs w:val="32"/>
        </w:rPr>
        <w:t>裁判员确认参赛队已准备好以后，将发出“3、2、1，开始”的倒计时启动口令。随着倒计时开始，队员可以用一只手慢慢靠近机器人，听到“开始”命令的第一个字起，队员可以触碰按钮或者给传感器一个信号去启动机器人。</w:t>
      </w:r>
    </w:p>
    <w:p w14:paraId="2A9DDC45" w14:textId="77777777" w:rsidR="004A1B2D" w:rsidRPr="00AB6254" w:rsidRDefault="00110735">
      <w:pPr>
        <w:pStyle w:val="Default"/>
        <w:spacing w:line="400" w:lineRule="atLeast"/>
        <w:jc w:val="both"/>
        <w:rPr>
          <w:rFonts w:ascii="仿宋_GB2312" w:eastAsia="仿宋_GB2312" w:hAnsi="华文仿宋"/>
          <w:color w:val="auto"/>
          <w:sz w:val="32"/>
          <w:szCs w:val="32"/>
        </w:rPr>
      </w:pPr>
      <w:r w:rsidRPr="00AB6254">
        <w:rPr>
          <w:rFonts w:ascii="仿宋_GB2312" w:eastAsia="仿宋_GB2312" w:hAnsi="华文仿宋" w:hint="eastAsia"/>
          <w:b/>
          <w:color w:val="auto"/>
          <w:sz w:val="32"/>
          <w:szCs w:val="32"/>
        </w:rPr>
        <w:t>5.3.3.2</w:t>
      </w:r>
      <w:r w:rsidRPr="00AB6254">
        <w:rPr>
          <w:rFonts w:ascii="仿宋_GB2312" w:eastAsia="仿宋_GB2312" w:hAnsi="华文仿宋" w:hint="eastAsia"/>
          <w:color w:val="auto"/>
          <w:sz w:val="32"/>
          <w:szCs w:val="32"/>
        </w:rPr>
        <w:t>在裁判员发出“开始”命令前启动机器人将被视为“误启动”并受到警告或处罚（计一次重启）。</w:t>
      </w:r>
    </w:p>
    <w:p w14:paraId="05180E73" w14:textId="77777777" w:rsidR="004A1B2D" w:rsidRPr="00AB6254" w:rsidRDefault="00110735">
      <w:pPr>
        <w:pStyle w:val="Default"/>
        <w:spacing w:line="400" w:lineRule="atLeast"/>
        <w:jc w:val="both"/>
        <w:rPr>
          <w:rFonts w:ascii="仿宋_GB2312" w:eastAsia="仿宋_GB2312" w:hAnsi="华文仿宋"/>
          <w:color w:val="auto"/>
          <w:sz w:val="32"/>
          <w:szCs w:val="32"/>
        </w:rPr>
      </w:pPr>
      <w:r w:rsidRPr="00AB6254">
        <w:rPr>
          <w:rFonts w:ascii="仿宋_GB2312" w:eastAsia="仿宋_GB2312" w:hAnsi="华文仿宋" w:hint="eastAsia"/>
          <w:b/>
          <w:color w:val="auto"/>
          <w:sz w:val="32"/>
          <w:szCs w:val="32"/>
        </w:rPr>
        <w:t>5.3.3.3</w:t>
      </w:r>
      <w:r w:rsidRPr="00AB6254">
        <w:rPr>
          <w:rFonts w:ascii="仿宋_GB2312" w:eastAsia="仿宋_GB2312" w:hAnsi="华文仿宋" w:hint="eastAsia"/>
          <w:color w:val="auto"/>
          <w:sz w:val="32"/>
          <w:szCs w:val="32"/>
        </w:rPr>
        <w:t>机器人一旦启动，就只能受机器人自带的程序控制。队员一般不得接触机器人（重启的情况除外）。</w:t>
      </w:r>
    </w:p>
    <w:p w14:paraId="06EEFAEB" w14:textId="77777777" w:rsidR="004A1B2D" w:rsidRPr="00AB6254" w:rsidRDefault="00110735">
      <w:pPr>
        <w:pStyle w:val="Default"/>
        <w:spacing w:line="400" w:lineRule="atLeast"/>
        <w:jc w:val="both"/>
        <w:rPr>
          <w:rFonts w:ascii="仿宋_GB2312" w:eastAsia="仿宋_GB2312" w:hAnsi="华文仿宋"/>
          <w:color w:val="auto"/>
          <w:sz w:val="32"/>
          <w:szCs w:val="32"/>
        </w:rPr>
      </w:pPr>
      <w:r w:rsidRPr="00AB6254">
        <w:rPr>
          <w:rFonts w:ascii="仿宋_GB2312" w:eastAsia="仿宋_GB2312" w:hAnsi="华文仿宋" w:hint="eastAsia"/>
          <w:b/>
          <w:color w:val="auto"/>
          <w:sz w:val="32"/>
          <w:szCs w:val="32"/>
        </w:rPr>
        <w:t>5.3.3.4</w:t>
      </w:r>
      <w:r w:rsidRPr="00AB6254">
        <w:rPr>
          <w:rFonts w:ascii="仿宋_GB2312" w:eastAsia="仿宋_GB2312" w:hAnsi="华文仿宋" w:hint="eastAsia"/>
          <w:color w:val="auto"/>
          <w:sz w:val="32"/>
          <w:szCs w:val="32"/>
        </w:rPr>
        <w:t>启动后的机器人不得故意分离出部件或把机械零件</w:t>
      </w:r>
      <w:r w:rsidRPr="00AB6254">
        <w:rPr>
          <w:rFonts w:ascii="仿宋_GB2312" w:eastAsia="仿宋_GB2312" w:hAnsi="华文仿宋" w:hint="eastAsia"/>
          <w:color w:val="auto"/>
          <w:sz w:val="32"/>
          <w:szCs w:val="32"/>
        </w:rPr>
        <w:lastRenderedPageBreak/>
        <w:t>掉在场上。偶然脱落的机器人零部件，由裁判员随时清出场地。为了竞争得利而分离部件属于犯规行为，机器人利用分离部件得分无效。分离部件是指在某一时刻机器人自带的零部件与机器人主体不再保持任何连接关系。</w:t>
      </w:r>
    </w:p>
    <w:p w14:paraId="191CB223" w14:textId="77777777" w:rsidR="004A1B2D" w:rsidRPr="00AB6254" w:rsidRDefault="00110735">
      <w:pPr>
        <w:pStyle w:val="Default"/>
        <w:spacing w:line="400" w:lineRule="atLeast"/>
        <w:jc w:val="both"/>
        <w:rPr>
          <w:rFonts w:ascii="仿宋_GB2312" w:eastAsia="仿宋_GB2312" w:hAnsi="华文仿宋"/>
          <w:color w:val="auto"/>
          <w:sz w:val="32"/>
          <w:szCs w:val="32"/>
        </w:rPr>
      </w:pPr>
      <w:r w:rsidRPr="00AB6254">
        <w:rPr>
          <w:rFonts w:ascii="仿宋_GB2312" w:eastAsia="仿宋_GB2312" w:hAnsi="华文仿宋" w:hint="eastAsia"/>
          <w:b/>
          <w:color w:val="auto"/>
          <w:sz w:val="32"/>
          <w:szCs w:val="32"/>
        </w:rPr>
        <w:t>5.3.3.5</w:t>
      </w:r>
      <w:r w:rsidRPr="00AB6254">
        <w:rPr>
          <w:rFonts w:ascii="仿宋_GB2312" w:eastAsia="仿宋_GB2312" w:hAnsi="华文仿宋" w:hint="eastAsia"/>
          <w:color w:val="auto"/>
          <w:sz w:val="32"/>
          <w:szCs w:val="32"/>
        </w:rPr>
        <w:t>启动后的机器人如因速度过快或程序错误将所携带的物品抛出场地，该物品不得再回到场上。</w:t>
      </w:r>
    </w:p>
    <w:p w14:paraId="7CEA94FE" w14:textId="77777777" w:rsidR="004A1B2D" w:rsidRPr="00AB6254" w:rsidRDefault="00110735">
      <w:pPr>
        <w:pStyle w:val="Default"/>
        <w:spacing w:line="400" w:lineRule="atLeast"/>
        <w:jc w:val="both"/>
        <w:rPr>
          <w:rFonts w:ascii="仿宋_GB2312" w:eastAsia="仿宋_GB2312" w:hAnsi="华文仿宋"/>
          <w:color w:val="auto"/>
          <w:sz w:val="32"/>
          <w:szCs w:val="32"/>
        </w:rPr>
      </w:pPr>
      <w:r w:rsidRPr="00AB6254">
        <w:rPr>
          <w:rFonts w:ascii="仿宋_GB2312" w:eastAsia="仿宋_GB2312" w:hAnsi="华文仿宋" w:hint="eastAsia"/>
          <w:b/>
          <w:color w:val="auto"/>
          <w:sz w:val="32"/>
          <w:szCs w:val="32"/>
        </w:rPr>
        <w:t>5.3.4</w:t>
      </w:r>
      <w:r w:rsidRPr="00AB6254">
        <w:rPr>
          <w:rFonts w:ascii="仿宋_GB2312" w:eastAsia="仿宋_GB2312" w:hAnsi="华文仿宋" w:hint="eastAsia"/>
          <w:color w:val="auto"/>
          <w:sz w:val="32"/>
          <w:szCs w:val="32"/>
        </w:rPr>
        <w:t>重启</w:t>
      </w:r>
    </w:p>
    <w:p w14:paraId="4E62E1E3" w14:textId="77777777" w:rsidR="004A1B2D" w:rsidRPr="00AB6254" w:rsidRDefault="00110735">
      <w:pPr>
        <w:pStyle w:val="Default"/>
        <w:spacing w:line="400" w:lineRule="atLeast"/>
        <w:jc w:val="both"/>
        <w:rPr>
          <w:rFonts w:ascii="仿宋_GB2312" w:eastAsia="仿宋_GB2312" w:hAnsi="华文仿宋"/>
          <w:color w:val="auto"/>
          <w:sz w:val="32"/>
          <w:szCs w:val="32"/>
        </w:rPr>
      </w:pPr>
      <w:r w:rsidRPr="00AB6254">
        <w:rPr>
          <w:rFonts w:ascii="仿宋_GB2312" w:eastAsia="仿宋_GB2312" w:hAnsi="华文仿宋" w:hint="eastAsia"/>
          <w:b/>
          <w:color w:val="auto"/>
          <w:sz w:val="32"/>
          <w:szCs w:val="32"/>
        </w:rPr>
        <w:t>5.3.4.1</w:t>
      </w:r>
      <w:r w:rsidRPr="00AB6254">
        <w:rPr>
          <w:rFonts w:ascii="仿宋_GB2312" w:eastAsia="仿宋_GB2312" w:hAnsi="华文仿宋" w:hint="eastAsia"/>
          <w:color w:val="auto"/>
          <w:sz w:val="32"/>
          <w:szCs w:val="32"/>
        </w:rPr>
        <w:t>机器人在运行中如果出现故障或未完成某项任务，参赛队员可以用手将机器人拿回对应基地重启。记录一次“重启”，重试前机器人已完成的任务得分有效，但机器人当时携带的得分模型失效并由裁判代为保管至本轮比赛结束；在这个过程中计时不会暂停。</w:t>
      </w:r>
    </w:p>
    <w:p w14:paraId="4280A6FE" w14:textId="77777777" w:rsidR="004A1B2D" w:rsidRPr="00AB6254" w:rsidRDefault="00110735">
      <w:pPr>
        <w:pStyle w:val="Default"/>
        <w:spacing w:line="400" w:lineRule="atLeast"/>
        <w:jc w:val="both"/>
        <w:rPr>
          <w:rFonts w:ascii="仿宋_GB2312" w:eastAsia="仿宋_GB2312" w:hAnsi="华文仿宋"/>
          <w:color w:val="auto"/>
          <w:sz w:val="32"/>
          <w:szCs w:val="32"/>
        </w:rPr>
      </w:pPr>
      <w:r w:rsidRPr="00AB6254">
        <w:rPr>
          <w:rFonts w:ascii="仿宋_GB2312" w:eastAsia="仿宋_GB2312" w:hAnsi="华文仿宋" w:hint="eastAsia"/>
          <w:b/>
          <w:color w:val="auto"/>
          <w:sz w:val="32"/>
          <w:szCs w:val="32"/>
        </w:rPr>
        <w:t>5.3.4.2</w:t>
      </w:r>
      <w:r w:rsidRPr="00AB6254">
        <w:rPr>
          <w:rFonts w:ascii="仿宋_GB2312" w:eastAsia="仿宋_GB2312" w:hAnsi="华文仿宋" w:hint="eastAsia"/>
          <w:color w:val="auto"/>
          <w:sz w:val="32"/>
          <w:szCs w:val="32"/>
        </w:rPr>
        <w:t>机器人自主运行奖励：在整个比赛过程中， 0次重启，奖励40分；1次重启，奖励30分；2次重启，奖励20分；3次重启，奖励10分；4次及以上重启，不予奖励。</w:t>
      </w:r>
    </w:p>
    <w:p w14:paraId="5C933CD5" w14:textId="77777777" w:rsidR="004A1B2D" w:rsidRPr="00AB6254" w:rsidRDefault="00110735">
      <w:pPr>
        <w:pStyle w:val="Default"/>
        <w:spacing w:line="400" w:lineRule="atLeast"/>
        <w:jc w:val="both"/>
        <w:rPr>
          <w:rFonts w:ascii="仿宋_GB2312" w:eastAsia="仿宋_GB2312" w:hAnsi="华文仿宋"/>
          <w:color w:val="auto"/>
          <w:sz w:val="32"/>
          <w:szCs w:val="32"/>
        </w:rPr>
      </w:pPr>
      <w:r w:rsidRPr="00AB6254">
        <w:rPr>
          <w:rFonts w:ascii="仿宋_GB2312" w:eastAsia="仿宋_GB2312" w:hAnsi="华文仿宋" w:hint="eastAsia"/>
          <w:b/>
          <w:color w:val="auto"/>
          <w:sz w:val="32"/>
          <w:szCs w:val="32"/>
        </w:rPr>
        <w:t>5.3.4.3</w:t>
      </w:r>
      <w:r w:rsidRPr="00AB6254">
        <w:rPr>
          <w:rFonts w:ascii="仿宋_GB2312" w:eastAsia="仿宋_GB2312" w:hAnsi="华文仿宋" w:hint="eastAsia"/>
          <w:color w:val="auto"/>
          <w:sz w:val="32"/>
          <w:szCs w:val="32"/>
        </w:rPr>
        <w:t>每场比赛机器人的最多重启次数为6次，第7次重启时比赛自然结束，但加分依照5.3.4.2执行。</w:t>
      </w:r>
    </w:p>
    <w:p w14:paraId="17919A10" w14:textId="77777777" w:rsidR="004A1B2D" w:rsidRPr="00AB6254" w:rsidRDefault="00110735">
      <w:pPr>
        <w:pStyle w:val="Default"/>
        <w:spacing w:line="400" w:lineRule="atLeast"/>
        <w:jc w:val="both"/>
        <w:rPr>
          <w:rFonts w:ascii="仿宋_GB2312" w:eastAsia="仿宋_GB2312" w:hAnsi="华文仿宋"/>
          <w:color w:val="auto"/>
          <w:sz w:val="32"/>
          <w:szCs w:val="32"/>
        </w:rPr>
      </w:pPr>
      <w:r w:rsidRPr="00AB6254">
        <w:rPr>
          <w:rFonts w:ascii="仿宋_GB2312" w:eastAsia="仿宋_GB2312" w:hAnsi="华文仿宋" w:hint="eastAsia"/>
          <w:b/>
          <w:color w:val="auto"/>
          <w:sz w:val="32"/>
          <w:szCs w:val="32"/>
        </w:rPr>
        <w:t>5.3.4.4</w:t>
      </w:r>
      <w:r w:rsidRPr="00AB6254">
        <w:rPr>
          <w:rFonts w:ascii="仿宋_GB2312" w:eastAsia="仿宋_GB2312" w:hAnsi="华文仿宋" w:hint="eastAsia"/>
          <w:color w:val="auto"/>
          <w:sz w:val="32"/>
          <w:szCs w:val="32"/>
        </w:rPr>
        <w:t>重启期间计时不停止，也不重新开始计时。</w:t>
      </w:r>
    </w:p>
    <w:p w14:paraId="47D013C1" w14:textId="77777777" w:rsidR="004A1B2D" w:rsidRPr="00AB6254" w:rsidRDefault="00110735">
      <w:pPr>
        <w:autoSpaceDE w:val="0"/>
        <w:autoSpaceDN w:val="0"/>
        <w:adjustRightInd w:val="0"/>
        <w:spacing w:line="400" w:lineRule="atLeast"/>
        <w:rPr>
          <w:rFonts w:ascii="仿宋_GB2312" w:eastAsia="仿宋_GB2312" w:hAnsi="华文仿宋" w:cs="宋体u揰..."/>
          <w:kern w:val="0"/>
          <w:sz w:val="32"/>
          <w:szCs w:val="32"/>
        </w:rPr>
      </w:pPr>
      <w:r w:rsidRPr="00AB6254">
        <w:rPr>
          <w:rFonts w:ascii="仿宋_GB2312" w:eastAsia="仿宋_GB2312" w:hAnsi="华文仿宋" w:cs="宋体u揰..." w:hint="eastAsia"/>
          <w:b/>
          <w:kern w:val="0"/>
          <w:sz w:val="32"/>
          <w:szCs w:val="32"/>
        </w:rPr>
        <w:t>5.3.5</w:t>
      </w:r>
      <w:r w:rsidRPr="00AB6254">
        <w:rPr>
          <w:rFonts w:ascii="仿宋_GB2312" w:eastAsia="仿宋_GB2312" w:hAnsi="华文仿宋" w:cs="宋体u揰..." w:hint="eastAsia"/>
          <w:kern w:val="0"/>
          <w:sz w:val="32"/>
          <w:szCs w:val="32"/>
        </w:rPr>
        <w:t>机器人自主返回基地</w:t>
      </w:r>
    </w:p>
    <w:p w14:paraId="1492B8F2" w14:textId="77777777" w:rsidR="004A1B2D" w:rsidRPr="00AB6254" w:rsidRDefault="00110735">
      <w:pPr>
        <w:autoSpaceDE w:val="0"/>
        <w:autoSpaceDN w:val="0"/>
        <w:adjustRightInd w:val="0"/>
        <w:spacing w:line="400" w:lineRule="atLeast"/>
        <w:rPr>
          <w:rFonts w:ascii="仿宋_GB2312" w:eastAsia="仿宋_GB2312" w:hAnsi="华文仿宋" w:cs="宋体u揰..."/>
          <w:kern w:val="0"/>
          <w:sz w:val="32"/>
          <w:szCs w:val="32"/>
        </w:rPr>
      </w:pPr>
      <w:r w:rsidRPr="00AB6254">
        <w:rPr>
          <w:rFonts w:ascii="仿宋_GB2312" w:eastAsia="仿宋_GB2312" w:hAnsi="华文仿宋" w:cs="宋体u揰..." w:hint="eastAsia"/>
          <w:b/>
          <w:kern w:val="0"/>
          <w:sz w:val="32"/>
          <w:szCs w:val="32"/>
        </w:rPr>
        <w:t>5.3.5.1</w:t>
      </w:r>
      <w:r w:rsidRPr="00AB6254">
        <w:rPr>
          <w:rFonts w:ascii="仿宋_GB2312" w:eastAsia="仿宋_GB2312" w:hAnsi="华文仿宋" w:cs="宋体u揰..." w:hint="eastAsia"/>
          <w:kern w:val="0"/>
          <w:sz w:val="32"/>
          <w:szCs w:val="32"/>
        </w:rPr>
        <w:t>机器人可以多次自主往返基地，不是重启。</w:t>
      </w:r>
    </w:p>
    <w:p w14:paraId="5BCDC99E" w14:textId="77777777" w:rsidR="004A1B2D" w:rsidRPr="00AB6254" w:rsidRDefault="00110735">
      <w:pPr>
        <w:autoSpaceDE w:val="0"/>
        <w:autoSpaceDN w:val="0"/>
        <w:adjustRightInd w:val="0"/>
        <w:spacing w:line="400" w:lineRule="atLeast"/>
        <w:rPr>
          <w:rFonts w:ascii="仿宋_GB2312" w:eastAsia="仿宋_GB2312" w:hAnsi="华文仿宋" w:cs="宋体"/>
          <w:kern w:val="0"/>
          <w:sz w:val="32"/>
          <w:szCs w:val="32"/>
        </w:rPr>
      </w:pPr>
      <w:r w:rsidRPr="00AB6254">
        <w:rPr>
          <w:rFonts w:ascii="仿宋_GB2312" w:eastAsia="仿宋_GB2312" w:hAnsi="华文仿宋" w:cs="宋体u揰..." w:hint="eastAsia"/>
          <w:b/>
          <w:kern w:val="0"/>
          <w:sz w:val="32"/>
          <w:szCs w:val="32"/>
        </w:rPr>
        <w:t>5.3.5.2</w:t>
      </w:r>
      <w:r w:rsidRPr="00AB6254">
        <w:rPr>
          <w:rFonts w:ascii="仿宋_GB2312" w:eastAsia="仿宋_GB2312" w:hAnsi="华文仿宋" w:cs="宋体" w:hint="eastAsia"/>
          <w:kern w:val="0"/>
          <w:sz w:val="32"/>
          <w:szCs w:val="32"/>
        </w:rPr>
        <w:t>机器人自主返回基地的标准是机器人的垂直投影部分在基地范围内，参赛队员可以接触已经返回基地的机器人。</w:t>
      </w:r>
    </w:p>
    <w:p w14:paraId="00BCAAF6" w14:textId="77777777" w:rsidR="004A1B2D" w:rsidRPr="00AB6254" w:rsidRDefault="00110735">
      <w:pPr>
        <w:autoSpaceDE w:val="0"/>
        <w:autoSpaceDN w:val="0"/>
        <w:adjustRightInd w:val="0"/>
        <w:spacing w:line="400" w:lineRule="atLeast"/>
        <w:rPr>
          <w:rFonts w:ascii="仿宋_GB2312" w:eastAsia="仿宋_GB2312" w:hAnsi="华文仿宋" w:cs="宋体"/>
          <w:kern w:val="0"/>
          <w:sz w:val="32"/>
          <w:szCs w:val="32"/>
        </w:rPr>
      </w:pPr>
      <w:r w:rsidRPr="00AB6254">
        <w:rPr>
          <w:rFonts w:ascii="仿宋_GB2312" w:eastAsia="仿宋_GB2312" w:hAnsi="华文仿宋" w:cs="宋体u揰..." w:hint="eastAsia"/>
          <w:b/>
          <w:kern w:val="0"/>
          <w:sz w:val="32"/>
          <w:szCs w:val="32"/>
        </w:rPr>
        <w:lastRenderedPageBreak/>
        <w:t>5.3.5.3</w:t>
      </w:r>
      <w:r w:rsidRPr="00AB6254">
        <w:rPr>
          <w:rFonts w:ascii="仿宋_GB2312" w:eastAsia="仿宋_GB2312" w:hAnsi="华文仿宋" w:cs="宋体" w:hint="eastAsia"/>
          <w:kern w:val="0"/>
          <w:sz w:val="32"/>
          <w:szCs w:val="32"/>
        </w:rPr>
        <w:t>机器人自主返回基地后，参赛队员可以对机器人的结构进行更改或维修。</w:t>
      </w:r>
    </w:p>
    <w:p w14:paraId="60F75CCF" w14:textId="77777777" w:rsidR="004A1B2D" w:rsidRPr="00AB6254" w:rsidRDefault="00110735">
      <w:pPr>
        <w:pStyle w:val="Default"/>
        <w:spacing w:line="400" w:lineRule="atLeast"/>
        <w:jc w:val="both"/>
        <w:rPr>
          <w:rFonts w:ascii="仿宋_GB2312" w:eastAsia="仿宋_GB2312" w:hAnsi="华文仿宋"/>
          <w:color w:val="auto"/>
          <w:sz w:val="32"/>
          <w:szCs w:val="32"/>
        </w:rPr>
      </w:pPr>
      <w:r w:rsidRPr="00AB6254">
        <w:rPr>
          <w:rFonts w:ascii="仿宋_GB2312" w:eastAsia="仿宋_GB2312" w:hAnsi="华文仿宋" w:hint="eastAsia"/>
          <w:b/>
          <w:color w:val="auto"/>
          <w:sz w:val="32"/>
          <w:szCs w:val="32"/>
        </w:rPr>
        <w:t>5.3.6</w:t>
      </w:r>
      <w:r w:rsidRPr="00AB6254">
        <w:rPr>
          <w:rFonts w:ascii="仿宋_GB2312" w:eastAsia="仿宋_GB2312" w:hAnsi="华文仿宋" w:hint="eastAsia"/>
          <w:color w:val="auto"/>
          <w:sz w:val="32"/>
          <w:szCs w:val="32"/>
        </w:rPr>
        <w:t>比赛结束</w:t>
      </w:r>
    </w:p>
    <w:p w14:paraId="0CB048F2" w14:textId="77777777" w:rsidR="004A1B2D" w:rsidRPr="00AB6254" w:rsidRDefault="00110735">
      <w:pPr>
        <w:pStyle w:val="Default"/>
        <w:spacing w:line="400" w:lineRule="atLeast"/>
        <w:jc w:val="both"/>
        <w:rPr>
          <w:rFonts w:ascii="仿宋_GB2312" w:eastAsia="仿宋_GB2312" w:hAnsi="华文仿宋"/>
          <w:color w:val="auto"/>
          <w:sz w:val="32"/>
          <w:szCs w:val="32"/>
        </w:rPr>
      </w:pPr>
      <w:r w:rsidRPr="00AB6254">
        <w:rPr>
          <w:rFonts w:ascii="仿宋_GB2312" w:eastAsia="仿宋_GB2312" w:hAnsi="华文仿宋" w:hint="eastAsia"/>
          <w:b/>
          <w:color w:val="auto"/>
          <w:sz w:val="32"/>
          <w:szCs w:val="32"/>
        </w:rPr>
        <w:t xml:space="preserve">5.3.6.1 </w:t>
      </w:r>
      <w:r w:rsidRPr="00AB6254">
        <w:rPr>
          <w:rFonts w:ascii="仿宋_GB2312" w:eastAsia="仿宋_GB2312" w:hAnsi="华文仿宋" w:hint="eastAsia"/>
          <w:color w:val="auto"/>
          <w:sz w:val="32"/>
          <w:szCs w:val="32"/>
        </w:rPr>
        <w:t>每场比赛的时间为180秒钟。</w:t>
      </w:r>
    </w:p>
    <w:p w14:paraId="61EB1F63" w14:textId="77777777" w:rsidR="004A1B2D" w:rsidRPr="00AB6254" w:rsidRDefault="00110735">
      <w:pPr>
        <w:pStyle w:val="Default"/>
        <w:spacing w:line="400" w:lineRule="atLeast"/>
        <w:jc w:val="both"/>
        <w:rPr>
          <w:rFonts w:ascii="仿宋_GB2312" w:eastAsia="仿宋_GB2312" w:hAnsi="华文仿宋"/>
          <w:color w:val="auto"/>
          <w:sz w:val="32"/>
          <w:szCs w:val="32"/>
        </w:rPr>
      </w:pPr>
      <w:r w:rsidRPr="00AB6254">
        <w:rPr>
          <w:rFonts w:ascii="仿宋_GB2312" w:eastAsia="仿宋_GB2312" w:hAnsi="华文仿宋" w:hint="eastAsia"/>
          <w:b/>
          <w:color w:val="auto"/>
          <w:sz w:val="32"/>
          <w:szCs w:val="32"/>
        </w:rPr>
        <w:t>5.3.6.2</w:t>
      </w:r>
      <w:r w:rsidRPr="00AB6254">
        <w:rPr>
          <w:rFonts w:ascii="仿宋_GB2312" w:eastAsia="仿宋_GB2312" w:hAnsi="华文仿宋" w:hint="eastAsia"/>
          <w:color w:val="auto"/>
          <w:sz w:val="32"/>
          <w:szCs w:val="32"/>
        </w:rPr>
        <w:t>参赛队在完成一些任务后，如不准备继续比赛或完成所有任务后，应向裁判员示意，裁判员据此停止计时，作为</w:t>
      </w:r>
      <w:r w:rsidRPr="00AB6254">
        <w:rPr>
          <w:rFonts w:ascii="仿宋_GB2312" w:eastAsia="仿宋_GB2312" w:hAnsi="华文仿宋" w:cs="Calibri" w:hint="eastAsia"/>
          <w:color w:val="auto"/>
          <w:sz w:val="32"/>
          <w:szCs w:val="32"/>
        </w:rPr>
        <w:t>单轮用时予以记录，</w:t>
      </w:r>
      <w:r w:rsidRPr="00AB6254">
        <w:rPr>
          <w:rFonts w:ascii="仿宋_GB2312" w:eastAsia="仿宋_GB2312" w:hAnsi="华文仿宋" w:hint="eastAsia"/>
          <w:color w:val="auto"/>
          <w:sz w:val="32"/>
          <w:szCs w:val="32"/>
        </w:rPr>
        <w:t>结束比赛；否则，等待裁判员的终场哨音。</w:t>
      </w:r>
    </w:p>
    <w:p w14:paraId="14201101" w14:textId="77777777" w:rsidR="004A1B2D" w:rsidRPr="00AB6254" w:rsidRDefault="00110735">
      <w:pPr>
        <w:pStyle w:val="Default"/>
        <w:spacing w:line="400" w:lineRule="atLeast"/>
        <w:jc w:val="both"/>
        <w:rPr>
          <w:rFonts w:ascii="仿宋_GB2312" w:eastAsia="仿宋_GB2312" w:hAnsi="华文仿宋"/>
          <w:color w:val="auto"/>
          <w:sz w:val="32"/>
          <w:szCs w:val="32"/>
        </w:rPr>
      </w:pPr>
      <w:r w:rsidRPr="00AB6254">
        <w:rPr>
          <w:rFonts w:ascii="仿宋_GB2312" w:eastAsia="仿宋_GB2312" w:hAnsi="华文仿宋" w:hint="eastAsia"/>
          <w:b/>
          <w:color w:val="auto"/>
          <w:sz w:val="32"/>
          <w:szCs w:val="32"/>
        </w:rPr>
        <w:t xml:space="preserve">5.3.6.3 </w:t>
      </w:r>
      <w:r w:rsidRPr="00AB6254">
        <w:rPr>
          <w:rFonts w:ascii="仿宋_GB2312" w:eastAsia="仿宋_GB2312" w:hAnsi="华文仿宋" w:hint="eastAsia"/>
          <w:color w:val="auto"/>
          <w:sz w:val="32"/>
          <w:szCs w:val="32"/>
        </w:rPr>
        <w:t>裁判员吹响终场哨音后，参赛队员应立即关断机器人的电源，不得再与场上的机器人或任何物品接触。</w:t>
      </w:r>
    </w:p>
    <w:p w14:paraId="2D390664" w14:textId="77777777" w:rsidR="004A1B2D" w:rsidRPr="00AB6254" w:rsidRDefault="00110735">
      <w:pPr>
        <w:pStyle w:val="Default"/>
        <w:spacing w:line="400" w:lineRule="atLeast"/>
        <w:jc w:val="both"/>
        <w:rPr>
          <w:rFonts w:ascii="仿宋_GB2312" w:eastAsia="仿宋_GB2312" w:hAnsi="华文仿宋"/>
          <w:color w:val="auto"/>
          <w:sz w:val="32"/>
          <w:szCs w:val="32"/>
        </w:rPr>
      </w:pPr>
      <w:r w:rsidRPr="00AB6254">
        <w:rPr>
          <w:rFonts w:ascii="仿宋_GB2312" w:eastAsia="仿宋_GB2312" w:hAnsi="华文仿宋" w:hint="eastAsia"/>
          <w:b/>
          <w:color w:val="auto"/>
          <w:sz w:val="32"/>
          <w:szCs w:val="32"/>
        </w:rPr>
        <w:t>5.3.6.4</w:t>
      </w:r>
      <w:r w:rsidRPr="00AB6254">
        <w:rPr>
          <w:rFonts w:ascii="仿宋_GB2312" w:eastAsia="仿宋_GB2312" w:hAnsi="华文仿宋" w:hint="eastAsia"/>
          <w:color w:val="auto"/>
          <w:sz w:val="32"/>
          <w:szCs w:val="32"/>
        </w:rPr>
        <w:t>裁判员填写记分表并告知参赛队员得分情况。</w:t>
      </w:r>
    </w:p>
    <w:p w14:paraId="7FB6F88D" w14:textId="77777777" w:rsidR="004A1B2D" w:rsidRPr="00AB6254" w:rsidRDefault="00110735">
      <w:pPr>
        <w:pStyle w:val="Default"/>
        <w:spacing w:line="400" w:lineRule="atLeast"/>
        <w:jc w:val="both"/>
        <w:rPr>
          <w:rFonts w:ascii="仿宋_GB2312" w:eastAsia="仿宋_GB2312" w:hAnsi="华文仿宋"/>
          <w:color w:val="auto"/>
          <w:sz w:val="32"/>
          <w:szCs w:val="32"/>
        </w:rPr>
      </w:pPr>
      <w:r w:rsidRPr="00AB6254">
        <w:rPr>
          <w:rFonts w:ascii="仿宋_GB2312" w:eastAsia="仿宋_GB2312" w:hAnsi="华文仿宋" w:hint="eastAsia"/>
          <w:b/>
          <w:color w:val="auto"/>
          <w:sz w:val="32"/>
          <w:szCs w:val="32"/>
        </w:rPr>
        <w:t>5.3.6.5</w:t>
      </w:r>
      <w:r w:rsidRPr="00AB6254">
        <w:rPr>
          <w:rFonts w:ascii="仿宋_GB2312" w:eastAsia="仿宋_GB2312" w:hAnsi="华文仿宋" w:hint="eastAsia"/>
          <w:color w:val="auto"/>
          <w:sz w:val="32"/>
          <w:szCs w:val="32"/>
        </w:rPr>
        <w:t>参赛队员将场地恢复到启动前状态，并立即将自己的机器人搬回准备区。</w:t>
      </w:r>
    </w:p>
    <w:p w14:paraId="296A2B57" w14:textId="77777777" w:rsidR="004A1B2D" w:rsidRPr="00AB6254" w:rsidRDefault="00110735" w:rsidP="009126D8">
      <w:pPr>
        <w:spacing w:line="420" w:lineRule="atLeast"/>
        <w:ind w:firstLineChars="200" w:firstLine="640"/>
        <w:jc w:val="left"/>
        <w:rPr>
          <w:rFonts w:ascii="黑体" w:eastAsia="黑体" w:hAnsi="黑体" w:cs="Times New Roman"/>
          <w:sz w:val="32"/>
          <w:szCs w:val="32"/>
        </w:rPr>
      </w:pPr>
      <w:r w:rsidRPr="00AB6254">
        <w:rPr>
          <w:rFonts w:ascii="黑体" w:eastAsia="黑体" w:hAnsi="黑体" w:cs="Times New Roman" w:hint="eastAsia"/>
          <w:sz w:val="32"/>
          <w:szCs w:val="32"/>
        </w:rPr>
        <w:t>六、记分</w:t>
      </w:r>
    </w:p>
    <w:p w14:paraId="690D74A8" w14:textId="77777777" w:rsidR="004A1B2D" w:rsidRPr="00AB6254" w:rsidRDefault="00110735">
      <w:pPr>
        <w:pStyle w:val="Default"/>
        <w:spacing w:line="400" w:lineRule="atLeast"/>
        <w:jc w:val="both"/>
        <w:rPr>
          <w:rFonts w:ascii="仿宋_GB2312" w:eastAsia="仿宋_GB2312" w:hAnsi="华文仿宋"/>
          <w:color w:val="auto"/>
          <w:sz w:val="32"/>
          <w:szCs w:val="32"/>
        </w:rPr>
      </w:pPr>
      <w:r w:rsidRPr="00AB6254">
        <w:rPr>
          <w:rFonts w:ascii="仿宋_GB2312" w:eastAsia="仿宋_GB2312" w:hAnsi="华文仿宋" w:hint="eastAsia"/>
          <w:b/>
          <w:color w:val="auto"/>
          <w:sz w:val="32"/>
          <w:szCs w:val="32"/>
        </w:rPr>
        <w:t xml:space="preserve">6.1 </w:t>
      </w:r>
      <w:r w:rsidRPr="00AB6254">
        <w:rPr>
          <w:rFonts w:ascii="仿宋_GB2312" w:eastAsia="仿宋_GB2312" w:hAnsi="华文仿宋" w:hint="eastAsia"/>
          <w:color w:val="auto"/>
          <w:sz w:val="32"/>
          <w:szCs w:val="32"/>
        </w:rPr>
        <w:t>每场比赛结束后，按完成任务的情况计算得分。完成任务的记分标准见第4节。</w:t>
      </w:r>
    </w:p>
    <w:p w14:paraId="444138E2" w14:textId="77777777" w:rsidR="004A1B2D" w:rsidRPr="00AB6254" w:rsidRDefault="00110735">
      <w:pPr>
        <w:pStyle w:val="Default"/>
        <w:spacing w:line="400" w:lineRule="atLeast"/>
        <w:jc w:val="both"/>
        <w:rPr>
          <w:rFonts w:ascii="仿宋_GB2312" w:eastAsia="仿宋_GB2312" w:hAnsi="华文仿宋"/>
          <w:color w:val="auto"/>
          <w:sz w:val="32"/>
          <w:szCs w:val="32"/>
        </w:rPr>
      </w:pPr>
      <w:r w:rsidRPr="00AB6254">
        <w:rPr>
          <w:rFonts w:ascii="仿宋_GB2312" w:eastAsia="仿宋_GB2312" w:hAnsi="华文仿宋" w:hint="eastAsia"/>
          <w:b/>
          <w:color w:val="auto"/>
          <w:sz w:val="32"/>
          <w:szCs w:val="32"/>
        </w:rPr>
        <w:t>6.2</w:t>
      </w:r>
      <w:r w:rsidRPr="00AB6254">
        <w:rPr>
          <w:rFonts w:ascii="仿宋_GB2312" w:eastAsia="仿宋_GB2312" w:hAnsi="华文仿宋" w:hint="eastAsia"/>
          <w:color w:val="auto"/>
          <w:sz w:val="32"/>
          <w:szCs w:val="32"/>
        </w:rPr>
        <w:t>完成任务的次序不影响单项任务的得分。</w:t>
      </w:r>
    </w:p>
    <w:p w14:paraId="15300681" w14:textId="77777777" w:rsidR="004A1B2D" w:rsidRPr="00AB6254" w:rsidRDefault="00110735">
      <w:pPr>
        <w:spacing w:line="400" w:lineRule="atLeast"/>
        <w:ind w:left="643" w:hangingChars="200" w:hanging="643"/>
        <w:rPr>
          <w:rFonts w:ascii="仿宋_GB2312" w:eastAsia="仿宋_GB2312" w:hAnsi="华文仿宋"/>
          <w:sz w:val="32"/>
          <w:szCs w:val="32"/>
        </w:rPr>
      </w:pPr>
      <w:r w:rsidRPr="00AB6254">
        <w:rPr>
          <w:rFonts w:ascii="仿宋_GB2312" w:eastAsia="仿宋_GB2312" w:hAnsi="华文仿宋" w:hint="eastAsia"/>
          <w:b/>
          <w:sz w:val="32"/>
          <w:szCs w:val="32"/>
        </w:rPr>
        <w:t>6.3</w:t>
      </w:r>
      <w:r w:rsidRPr="00AB6254">
        <w:rPr>
          <w:rFonts w:ascii="仿宋_GB2312" w:eastAsia="仿宋_GB2312" w:hAnsi="华文仿宋" w:hint="eastAsia"/>
          <w:sz w:val="32"/>
          <w:szCs w:val="32"/>
        </w:rPr>
        <w:t>有些任务需要将模型带回基地才算得分，其必须同时满足：①机器人自主返回基地的标准；②机器人的投影与该模型的投影部分或完全重合,或机器人与该模型接触。</w:t>
      </w:r>
    </w:p>
    <w:p w14:paraId="6E763284" w14:textId="77777777" w:rsidR="004A1B2D" w:rsidRPr="00AB6254" w:rsidRDefault="00110735" w:rsidP="009126D8">
      <w:pPr>
        <w:spacing w:line="420" w:lineRule="atLeast"/>
        <w:ind w:firstLineChars="200" w:firstLine="640"/>
        <w:jc w:val="left"/>
        <w:rPr>
          <w:rFonts w:ascii="黑体" w:eastAsia="黑体" w:hAnsi="黑体" w:cs="Times New Roman"/>
          <w:sz w:val="32"/>
          <w:szCs w:val="32"/>
        </w:rPr>
      </w:pPr>
      <w:r w:rsidRPr="00AB6254">
        <w:rPr>
          <w:rFonts w:ascii="黑体" w:eastAsia="黑体" w:hAnsi="黑体" w:cs="Times New Roman" w:hint="eastAsia"/>
          <w:sz w:val="32"/>
          <w:szCs w:val="32"/>
        </w:rPr>
        <w:t>七、犯规和取消比赛资格</w:t>
      </w:r>
    </w:p>
    <w:p w14:paraId="477CDFDF" w14:textId="77777777" w:rsidR="004A1B2D" w:rsidRPr="00AB6254" w:rsidRDefault="00110735">
      <w:pPr>
        <w:pStyle w:val="Default"/>
        <w:spacing w:line="400" w:lineRule="atLeast"/>
        <w:jc w:val="both"/>
        <w:rPr>
          <w:rFonts w:ascii="仿宋_GB2312" w:eastAsia="仿宋_GB2312" w:hAnsi="华文仿宋"/>
          <w:color w:val="auto"/>
          <w:sz w:val="32"/>
          <w:szCs w:val="32"/>
        </w:rPr>
      </w:pPr>
      <w:r w:rsidRPr="00AB6254">
        <w:rPr>
          <w:rFonts w:ascii="仿宋_GB2312" w:eastAsia="仿宋_GB2312" w:hAnsi="华文仿宋" w:hint="eastAsia"/>
          <w:b/>
          <w:color w:val="auto"/>
          <w:sz w:val="32"/>
          <w:szCs w:val="32"/>
        </w:rPr>
        <w:t>7.1</w:t>
      </w:r>
      <w:r w:rsidRPr="00AB6254">
        <w:rPr>
          <w:rFonts w:ascii="仿宋_GB2312" w:eastAsia="仿宋_GB2312" w:hAnsi="华文仿宋" w:hint="eastAsia"/>
          <w:color w:val="auto"/>
          <w:sz w:val="32"/>
          <w:szCs w:val="32"/>
        </w:rPr>
        <w:t>未准时到场的参赛队，每迟到1分钟则判罚该队10分。如</w:t>
      </w:r>
      <w:r w:rsidRPr="00AB6254">
        <w:rPr>
          <w:rFonts w:ascii="仿宋_GB2312" w:eastAsia="仿宋_GB2312" w:hAnsi="华文仿宋" w:hint="eastAsia"/>
          <w:color w:val="auto"/>
          <w:sz w:val="32"/>
          <w:szCs w:val="32"/>
        </w:rPr>
        <w:lastRenderedPageBreak/>
        <w:t>果超过2分钟后仍未到场，该队将被取消比赛资格。</w:t>
      </w:r>
    </w:p>
    <w:p w14:paraId="1CA559D6" w14:textId="77777777" w:rsidR="004A1B2D" w:rsidRPr="00AB6254" w:rsidRDefault="00110735">
      <w:pPr>
        <w:pStyle w:val="Default"/>
        <w:spacing w:line="400" w:lineRule="atLeast"/>
        <w:jc w:val="both"/>
        <w:rPr>
          <w:rFonts w:ascii="仿宋_GB2312" w:eastAsia="仿宋_GB2312" w:hAnsi="华文仿宋"/>
          <w:color w:val="auto"/>
          <w:sz w:val="32"/>
          <w:szCs w:val="32"/>
        </w:rPr>
      </w:pPr>
      <w:r w:rsidRPr="00AB6254">
        <w:rPr>
          <w:rFonts w:ascii="仿宋_GB2312" w:eastAsia="仿宋_GB2312" w:hAnsi="华文仿宋" w:hint="eastAsia"/>
          <w:b/>
          <w:color w:val="auto"/>
          <w:sz w:val="32"/>
          <w:szCs w:val="32"/>
        </w:rPr>
        <w:t>7.2</w:t>
      </w:r>
      <w:r w:rsidRPr="00AB6254">
        <w:rPr>
          <w:rFonts w:ascii="仿宋_GB2312" w:eastAsia="仿宋_GB2312" w:hAnsi="华文仿宋" w:hint="eastAsia"/>
          <w:color w:val="auto"/>
          <w:sz w:val="32"/>
          <w:szCs w:val="32"/>
        </w:rPr>
        <w:t>第1次误启动将受到裁判员的警告，机器人回到待命区再次启动，计时重新开始。第2次误启动将被取消比赛资格。</w:t>
      </w:r>
    </w:p>
    <w:p w14:paraId="0E7428D5" w14:textId="77777777" w:rsidR="004A1B2D" w:rsidRPr="00AB6254" w:rsidRDefault="00110735">
      <w:pPr>
        <w:pStyle w:val="Default"/>
        <w:spacing w:line="400" w:lineRule="atLeast"/>
        <w:jc w:val="both"/>
        <w:rPr>
          <w:rFonts w:ascii="仿宋_GB2312" w:eastAsia="仿宋_GB2312" w:hAnsi="华文仿宋"/>
          <w:color w:val="auto"/>
          <w:sz w:val="32"/>
          <w:szCs w:val="32"/>
        </w:rPr>
      </w:pPr>
      <w:r w:rsidRPr="00AB6254">
        <w:rPr>
          <w:rFonts w:ascii="仿宋_GB2312" w:eastAsia="仿宋_GB2312" w:hAnsi="华文仿宋" w:hint="eastAsia"/>
          <w:b/>
          <w:color w:val="auto"/>
          <w:sz w:val="32"/>
          <w:szCs w:val="32"/>
        </w:rPr>
        <w:t>7.3</w:t>
      </w:r>
      <w:r w:rsidRPr="00AB6254">
        <w:rPr>
          <w:rFonts w:ascii="仿宋_GB2312" w:eastAsia="仿宋_GB2312" w:hAnsi="华文仿宋" w:hint="eastAsia"/>
          <w:color w:val="auto"/>
          <w:sz w:val="32"/>
          <w:szCs w:val="32"/>
        </w:rPr>
        <w:t>为了竞争得利而分离部件是犯规行为,视情节严重程度可能会被取消比赛资格。</w:t>
      </w:r>
    </w:p>
    <w:p w14:paraId="194F2ECD" w14:textId="77777777" w:rsidR="00DE733C" w:rsidRPr="00AB6254" w:rsidRDefault="00110735">
      <w:pPr>
        <w:pStyle w:val="Default"/>
        <w:spacing w:line="400" w:lineRule="atLeast"/>
        <w:jc w:val="both"/>
        <w:rPr>
          <w:rFonts w:ascii="仿宋_GB2312" w:eastAsia="仿宋_GB2312" w:hAnsi="华文仿宋"/>
          <w:color w:val="auto"/>
          <w:sz w:val="32"/>
          <w:szCs w:val="32"/>
        </w:rPr>
      </w:pPr>
      <w:r w:rsidRPr="00AB6254">
        <w:rPr>
          <w:rFonts w:ascii="仿宋_GB2312" w:eastAsia="仿宋_GB2312" w:hAnsi="华文仿宋" w:hint="eastAsia"/>
          <w:b/>
          <w:color w:val="auto"/>
          <w:sz w:val="32"/>
          <w:szCs w:val="32"/>
        </w:rPr>
        <w:t>7.4</w:t>
      </w:r>
      <w:r w:rsidRPr="00AB6254">
        <w:rPr>
          <w:rFonts w:ascii="仿宋_GB2312" w:eastAsia="仿宋_GB2312" w:hAnsi="华文仿宋" w:hint="eastAsia"/>
          <w:color w:val="auto"/>
          <w:sz w:val="32"/>
          <w:szCs w:val="32"/>
        </w:rPr>
        <w:t>如果由参赛队员或机器人造成比赛模型损坏，不管有意还是无意，将警告一次。该场该任务不得分，即使该任务已完成。</w:t>
      </w:r>
    </w:p>
    <w:p w14:paraId="0DC32386" w14:textId="77777777" w:rsidR="004A1B2D" w:rsidRPr="00AB6254" w:rsidRDefault="00110735">
      <w:pPr>
        <w:pStyle w:val="Default"/>
        <w:spacing w:line="400" w:lineRule="atLeast"/>
        <w:jc w:val="both"/>
        <w:rPr>
          <w:rFonts w:ascii="仿宋_GB2312" w:eastAsia="仿宋_GB2312" w:hAnsi="华文仿宋"/>
          <w:color w:val="auto"/>
          <w:sz w:val="32"/>
          <w:szCs w:val="32"/>
        </w:rPr>
      </w:pPr>
      <w:r w:rsidRPr="00AB6254">
        <w:rPr>
          <w:rFonts w:ascii="仿宋_GB2312" w:eastAsia="仿宋_GB2312" w:hAnsi="华文仿宋" w:hint="eastAsia"/>
          <w:b/>
          <w:color w:val="auto"/>
          <w:sz w:val="32"/>
          <w:szCs w:val="32"/>
        </w:rPr>
        <w:t>7.5</w:t>
      </w:r>
      <w:r w:rsidRPr="00AB6254">
        <w:rPr>
          <w:rFonts w:ascii="仿宋_GB2312" w:eastAsia="仿宋_GB2312" w:hAnsi="华文仿宋" w:hint="eastAsia"/>
          <w:color w:val="auto"/>
          <w:sz w:val="32"/>
          <w:szCs w:val="32"/>
        </w:rPr>
        <w:t>比赛中，参赛队员不得接触基地外的比赛模型；不得接触基地外的机器人；否则将按“重启”处理。</w:t>
      </w:r>
    </w:p>
    <w:p w14:paraId="1236963D" w14:textId="77777777" w:rsidR="004A1B2D" w:rsidRPr="00AB6254" w:rsidRDefault="00110735">
      <w:pPr>
        <w:pStyle w:val="Default"/>
        <w:spacing w:line="400" w:lineRule="atLeast"/>
        <w:jc w:val="both"/>
        <w:rPr>
          <w:rFonts w:ascii="仿宋_GB2312" w:eastAsia="仿宋_GB2312" w:hAnsi="华文仿宋"/>
          <w:color w:val="auto"/>
          <w:sz w:val="32"/>
          <w:szCs w:val="32"/>
        </w:rPr>
      </w:pPr>
      <w:r w:rsidRPr="00AB6254">
        <w:rPr>
          <w:rFonts w:ascii="仿宋_GB2312" w:eastAsia="仿宋_GB2312" w:hAnsi="华文仿宋" w:hint="eastAsia"/>
          <w:b/>
          <w:color w:val="auto"/>
          <w:sz w:val="32"/>
          <w:szCs w:val="32"/>
        </w:rPr>
        <w:t>7.6</w:t>
      </w:r>
      <w:r w:rsidRPr="00AB6254">
        <w:rPr>
          <w:rFonts w:ascii="仿宋_GB2312" w:eastAsia="仿宋_GB2312" w:hAnsi="华文仿宋" w:hint="eastAsia"/>
          <w:color w:val="auto"/>
          <w:sz w:val="32"/>
          <w:szCs w:val="32"/>
        </w:rPr>
        <w:t>不听从裁判员的指示将被取消比赛资格。</w:t>
      </w:r>
    </w:p>
    <w:p w14:paraId="532E4B5F" w14:textId="77777777" w:rsidR="004A1B2D" w:rsidRPr="00AB6254" w:rsidRDefault="00110735">
      <w:pPr>
        <w:spacing w:line="400" w:lineRule="atLeast"/>
        <w:rPr>
          <w:rFonts w:ascii="仿宋_GB2312" w:eastAsia="仿宋_GB2312" w:hAnsi="华文仿宋" w:cs="宋体u揰..."/>
          <w:kern w:val="0"/>
          <w:sz w:val="32"/>
          <w:szCs w:val="32"/>
        </w:rPr>
      </w:pPr>
      <w:r w:rsidRPr="00AB6254">
        <w:rPr>
          <w:rFonts w:ascii="仿宋_GB2312" w:eastAsia="仿宋_GB2312" w:hAnsi="华文仿宋" w:cs="宋体u揰..." w:hint="eastAsia"/>
          <w:b/>
          <w:kern w:val="0"/>
          <w:sz w:val="32"/>
          <w:szCs w:val="32"/>
        </w:rPr>
        <w:t>7.7</w:t>
      </w:r>
      <w:r w:rsidRPr="00AB6254">
        <w:rPr>
          <w:rFonts w:ascii="仿宋_GB2312" w:eastAsia="仿宋_GB2312" w:hAnsi="华文仿宋" w:cs="宋体u揰..." w:hint="eastAsia"/>
          <w:kern w:val="0"/>
          <w:sz w:val="32"/>
          <w:szCs w:val="32"/>
        </w:rPr>
        <w:t>参赛队员在未经裁判长允许的情况下私自与教练员或家长联系，将被取消比赛资格。</w:t>
      </w:r>
    </w:p>
    <w:p w14:paraId="320E519B" w14:textId="77777777" w:rsidR="004A1B2D" w:rsidRPr="00AB6254" w:rsidRDefault="00110735" w:rsidP="009126D8">
      <w:pPr>
        <w:spacing w:line="420" w:lineRule="atLeast"/>
        <w:ind w:firstLineChars="200" w:firstLine="640"/>
        <w:jc w:val="left"/>
        <w:rPr>
          <w:rFonts w:ascii="黑体" w:eastAsia="黑体" w:hAnsi="黑体" w:cs="Times New Roman"/>
          <w:sz w:val="32"/>
          <w:szCs w:val="32"/>
        </w:rPr>
      </w:pPr>
      <w:r w:rsidRPr="00AB6254">
        <w:rPr>
          <w:rFonts w:ascii="黑体" w:eastAsia="黑体" w:hAnsi="黑体" w:cs="Times New Roman" w:hint="eastAsia"/>
          <w:sz w:val="32"/>
          <w:szCs w:val="32"/>
        </w:rPr>
        <w:t>八、成绩排名</w:t>
      </w:r>
    </w:p>
    <w:p w14:paraId="6A5D75D5" w14:textId="77777777" w:rsidR="004A1B2D" w:rsidRPr="00AB6254" w:rsidRDefault="00110735">
      <w:pPr>
        <w:autoSpaceDE w:val="0"/>
        <w:autoSpaceDN w:val="0"/>
        <w:adjustRightInd w:val="0"/>
        <w:spacing w:line="400" w:lineRule="atLeast"/>
        <w:ind w:firstLineChars="200" w:firstLine="640"/>
        <w:rPr>
          <w:rFonts w:ascii="仿宋_GB2312" w:eastAsia="仿宋_GB2312" w:hAnsi="华文仿宋" w:cs="宋体"/>
          <w:kern w:val="0"/>
          <w:sz w:val="32"/>
          <w:szCs w:val="32"/>
        </w:rPr>
      </w:pPr>
      <w:r w:rsidRPr="00AB6254">
        <w:rPr>
          <w:rFonts w:ascii="仿宋_GB2312" w:eastAsia="仿宋_GB2312" w:hAnsi="华文仿宋" w:cs="宋体" w:hint="eastAsia"/>
          <w:kern w:val="0"/>
          <w:sz w:val="32"/>
          <w:szCs w:val="32"/>
        </w:rPr>
        <w:t>参赛队的最终得分为</w:t>
      </w:r>
      <w:r w:rsidRPr="00AB6254">
        <w:rPr>
          <w:rFonts w:ascii="仿宋_GB2312" w:eastAsia="仿宋_GB2312" w:hAnsi="华文仿宋"/>
          <w:kern w:val="0"/>
          <w:sz w:val="32"/>
          <w:szCs w:val="32"/>
        </w:rPr>
        <w:t>2</w:t>
      </w:r>
      <w:r w:rsidRPr="00AB6254">
        <w:rPr>
          <w:rFonts w:ascii="仿宋_GB2312" w:eastAsia="仿宋_GB2312" w:hAnsi="华文仿宋" w:cs="宋体" w:hint="eastAsia"/>
          <w:kern w:val="0"/>
          <w:sz w:val="32"/>
          <w:szCs w:val="32"/>
        </w:rPr>
        <w:t>轮场地任务竞赛得分总和，每个组按总成绩排名，最终得分高的排名靠前。如果出现局部并列的排名，按如下顺序决定先后：</w:t>
      </w:r>
    </w:p>
    <w:p w14:paraId="1E7E5402" w14:textId="77777777" w:rsidR="004A1B2D" w:rsidRPr="00AB6254" w:rsidRDefault="00110735">
      <w:pPr>
        <w:autoSpaceDE w:val="0"/>
        <w:autoSpaceDN w:val="0"/>
        <w:adjustRightInd w:val="0"/>
        <w:spacing w:line="400" w:lineRule="atLeast"/>
        <w:rPr>
          <w:rFonts w:ascii="仿宋_GB2312" w:eastAsia="仿宋_GB2312" w:hAnsi="华文仿宋" w:cs="宋体"/>
          <w:kern w:val="0"/>
          <w:sz w:val="32"/>
          <w:szCs w:val="32"/>
        </w:rPr>
      </w:pPr>
      <w:r w:rsidRPr="00AB6254">
        <w:rPr>
          <w:rFonts w:ascii="仿宋_GB2312" w:eastAsia="仿宋_GB2312" w:hAnsi="华文仿宋" w:cs="宋体" w:hint="eastAsia"/>
          <w:kern w:val="0"/>
          <w:sz w:val="32"/>
          <w:szCs w:val="32"/>
        </w:rPr>
        <w:t xml:space="preserve">   （</w:t>
      </w:r>
      <w:r w:rsidRPr="00AB6254">
        <w:rPr>
          <w:rFonts w:ascii="仿宋_GB2312" w:eastAsia="仿宋_GB2312" w:hAnsi="华文仿宋" w:hint="eastAsia"/>
          <w:kern w:val="0"/>
          <w:sz w:val="32"/>
          <w:szCs w:val="32"/>
        </w:rPr>
        <w:t>1</w:t>
      </w:r>
      <w:r w:rsidRPr="00AB6254">
        <w:rPr>
          <w:rFonts w:ascii="仿宋_GB2312" w:eastAsia="仿宋_GB2312" w:hAnsi="华文仿宋" w:cs="宋体" w:hint="eastAsia"/>
          <w:kern w:val="0"/>
          <w:sz w:val="32"/>
          <w:szCs w:val="32"/>
        </w:rPr>
        <w:t>）</w:t>
      </w:r>
      <w:r w:rsidRPr="00AB6254">
        <w:rPr>
          <w:rFonts w:ascii="仿宋_GB2312" w:eastAsia="仿宋_GB2312" w:hAnsi="华文仿宋"/>
          <w:kern w:val="0"/>
          <w:sz w:val="32"/>
          <w:szCs w:val="32"/>
        </w:rPr>
        <w:t>2</w:t>
      </w:r>
      <w:r w:rsidRPr="00AB6254">
        <w:rPr>
          <w:rFonts w:ascii="仿宋_GB2312" w:eastAsia="仿宋_GB2312" w:hAnsi="华文仿宋" w:cs="宋体" w:hint="eastAsia"/>
          <w:kern w:val="0"/>
          <w:sz w:val="32"/>
          <w:szCs w:val="32"/>
        </w:rPr>
        <w:t>轮用时总和少的排名在前；</w:t>
      </w:r>
    </w:p>
    <w:p w14:paraId="6F698C38" w14:textId="77777777" w:rsidR="004A1B2D" w:rsidRPr="00AB6254" w:rsidRDefault="00110735">
      <w:pPr>
        <w:autoSpaceDE w:val="0"/>
        <w:autoSpaceDN w:val="0"/>
        <w:adjustRightInd w:val="0"/>
        <w:spacing w:line="400" w:lineRule="atLeast"/>
        <w:ind w:firstLineChars="150" w:firstLine="480"/>
        <w:rPr>
          <w:rFonts w:ascii="仿宋_GB2312" w:eastAsia="仿宋_GB2312" w:hAnsi="华文仿宋" w:cs="宋体"/>
          <w:kern w:val="0"/>
          <w:sz w:val="32"/>
          <w:szCs w:val="32"/>
        </w:rPr>
      </w:pPr>
      <w:r w:rsidRPr="00AB6254">
        <w:rPr>
          <w:rFonts w:ascii="仿宋_GB2312" w:eastAsia="仿宋_GB2312" w:hAnsi="华文仿宋" w:cs="宋体" w:hint="eastAsia"/>
          <w:kern w:val="0"/>
          <w:sz w:val="32"/>
          <w:szCs w:val="32"/>
        </w:rPr>
        <w:t>（2）重启次数少的排名在前；</w:t>
      </w:r>
    </w:p>
    <w:p w14:paraId="3F3522BA" w14:textId="77777777" w:rsidR="004A1B2D" w:rsidRPr="00AB6254" w:rsidRDefault="00110735">
      <w:pPr>
        <w:autoSpaceDE w:val="0"/>
        <w:autoSpaceDN w:val="0"/>
        <w:adjustRightInd w:val="0"/>
        <w:spacing w:line="400" w:lineRule="atLeast"/>
        <w:ind w:firstLineChars="150" w:firstLine="480"/>
        <w:rPr>
          <w:rFonts w:ascii="仿宋_GB2312" w:eastAsia="仿宋_GB2312" w:hAnsi="华文仿宋" w:cs="宋体"/>
          <w:kern w:val="0"/>
          <w:sz w:val="32"/>
          <w:szCs w:val="32"/>
        </w:rPr>
      </w:pPr>
      <w:r w:rsidRPr="00AB6254">
        <w:rPr>
          <w:rFonts w:ascii="仿宋_GB2312" w:eastAsia="仿宋_GB2312" w:hAnsi="华文仿宋" w:cs="宋体" w:hint="eastAsia"/>
          <w:kern w:val="0"/>
          <w:sz w:val="32"/>
          <w:szCs w:val="32"/>
        </w:rPr>
        <w:t>（3）所有场次中完成单项任务</w:t>
      </w:r>
      <w:r w:rsidRPr="00AB6254">
        <w:rPr>
          <w:rFonts w:ascii="仿宋_GB2312" w:eastAsia="仿宋_GB2312" w:hAnsi="华文仿宋" w:hint="eastAsia"/>
          <w:kern w:val="0"/>
          <w:sz w:val="32"/>
          <w:szCs w:val="32"/>
        </w:rPr>
        <w:t>(</w:t>
      </w:r>
      <w:r w:rsidRPr="00AB6254">
        <w:rPr>
          <w:rFonts w:ascii="仿宋_GB2312" w:eastAsia="仿宋_GB2312" w:hAnsi="华文仿宋" w:cs="宋体" w:hint="eastAsia"/>
          <w:kern w:val="0"/>
          <w:sz w:val="32"/>
          <w:szCs w:val="32"/>
        </w:rPr>
        <w:t>得分为满分</w:t>
      </w:r>
      <w:r w:rsidRPr="00AB6254">
        <w:rPr>
          <w:rFonts w:ascii="仿宋_GB2312" w:eastAsia="仿宋_GB2312" w:hAnsi="华文仿宋" w:hint="eastAsia"/>
          <w:kern w:val="0"/>
          <w:sz w:val="32"/>
          <w:szCs w:val="32"/>
        </w:rPr>
        <w:t>)</w:t>
      </w:r>
      <w:r w:rsidRPr="00AB6254">
        <w:rPr>
          <w:rFonts w:ascii="仿宋_GB2312" w:eastAsia="仿宋_GB2312" w:hAnsi="华文仿宋" w:cs="宋体" w:hint="eastAsia"/>
          <w:kern w:val="0"/>
          <w:sz w:val="32"/>
          <w:szCs w:val="32"/>
        </w:rPr>
        <w:t>总数多的排名在前；</w:t>
      </w:r>
    </w:p>
    <w:p w14:paraId="63EDB3D4" w14:textId="77777777" w:rsidR="00AC7DE0" w:rsidRPr="00AB6254" w:rsidRDefault="00110735" w:rsidP="002766B1">
      <w:pPr>
        <w:autoSpaceDE w:val="0"/>
        <w:autoSpaceDN w:val="0"/>
        <w:adjustRightInd w:val="0"/>
        <w:spacing w:line="400" w:lineRule="atLeast"/>
        <w:ind w:firstLineChars="150" w:firstLine="480"/>
        <w:rPr>
          <w:rFonts w:ascii="仿宋_GB2312" w:eastAsia="仿宋_GB2312" w:hAnsi="华文仿宋" w:cs="宋体"/>
          <w:kern w:val="0"/>
          <w:sz w:val="32"/>
          <w:szCs w:val="32"/>
        </w:rPr>
      </w:pPr>
      <w:r w:rsidRPr="00AB6254">
        <w:rPr>
          <w:rFonts w:ascii="仿宋_GB2312" w:eastAsia="仿宋_GB2312" w:hAnsi="华文仿宋" w:cs="宋体" w:hint="eastAsia"/>
          <w:kern w:val="0"/>
          <w:sz w:val="32"/>
          <w:szCs w:val="32"/>
        </w:rPr>
        <w:t>（4）机器人重量轻的排名在前。</w:t>
      </w:r>
    </w:p>
    <w:p w14:paraId="1C4035F8" w14:textId="087DE054" w:rsidR="00AC7DE0" w:rsidRPr="00AB6254" w:rsidRDefault="00AC7DE0" w:rsidP="00AC7DE0">
      <w:pPr>
        <w:ind w:firstLineChars="200" w:firstLine="640"/>
        <w:rPr>
          <w:rFonts w:ascii="黑体" w:eastAsia="黑体"/>
          <w:sz w:val="32"/>
          <w:szCs w:val="32"/>
        </w:rPr>
      </w:pPr>
      <w:r w:rsidRPr="00AB6254">
        <w:rPr>
          <w:rFonts w:ascii="黑体" w:eastAsia="黑体" w:hint="eastAsia"/>
          <w:sz w:val="32"/>
          <w:szCs w:val="32"/>
        </w:rPr>
        <w:lastRenderedPageBreak/>
        <w:t>九、通用附则（见附件1</w:t>
      </w:r>
      <w:r w:rsidRPr="00AB6254">
        <w:rPr>
          <w:rFonts w:ascii="黑体" w:eastAsia="黑体"/>
          <w:sz w:val="32"/>
          <w:szCs w:val="32"/>
        </w:rPr>
        <w:t>0</w:t>
      </w:r>
      <w:r w:rsidRPr="00AB6254">
        <w:rPr>
          <w:rFonts w:ascii="黑体" w:eastAsia="黑体" w:hint="eastAsia"/>
          <w:sz w:val="32"/>
          <w:szCs w:val="32"/>
        </w:rPr>
        <w:t>）</w:t>
      </w:r>
    </w:p>
    <w:p w14:paraId="74820013" w14:textId="3118B764" w:rsidR="004A1B2D" w:rsidRPr="00AB6254" w:rsidRDefault="00110735" w:rsidP="002766B1">
      <w:pPr>
        <w:autoSpaceDE w:val="0"/>
        <w:autoSpaceDN w:val="0"/>
        <w:adjustRightInd w:val="0"/>
        <w:spacing w:line="400" w:lineRule="atLeast"/>
        <w:ind w:firstLineChars="150" w:firstLine="422"/>
        <w:rPr>
          <w:rFonts w:ascii="宋体" w:eastAsia="宋体" w:hAnsi="宋体" w:cs="宋体u揰..."/>
          <w:b/>
          <w:kern w:val="0"/>
          <w:sz w:val="28"/>
          <w:szCs w:val="28"/>
        </w:rPr>
      </w:pPr>
      <w:r w:rsidRPr="00AB6254">
        <w:rPr>
          <w:rFonts w:ascii="宋体" w:eastAsia="宋体" w:hAnsi="宋体"/>
          <w:b/>
          <w:sz w:val="28"/>
          <w:szCs w:val="28"/>
        </w:rPr>
        <w:br w:type="page"/>
      </w:r>
    </w:p>
    <w:p w14:paraId="3A49D62F" w14:textId="0A5D8755" w:rsidR="004A1B2D" w:rsidRPr="00AB6254" w:rsidRDefault="004A1B2D">
      <w:pPr>
        <w:pStyle w:val="Default"/>
        <w:spacing w:line="0" w:lineRule="atLeast"/>
        <w:rPr>
          <w:rFonts w:ascii="仿宋_GB2312" w:eastAsia="仿宋_GB2312" w:hAnsi="黑体"/>
          <w:color w:val="auto"/>
          <w:sz w:val="32"/>
          <w:szCs w:val="32"/>
        </w:rPr>
      </w:pPr>
    </w:p>
    <w:p w14:paraId="3DAA9786" w14:textId="77777777" w:rsidR="004A1B2D" w:rsidRPr="00AB6254" w:rsidRDefault="00110735">
      <w:pPr>
        <w:pStyle w:val="Default"/>
        <w:spacing w:line="0" w:lineRule="atLeast"/>
        <w:jc w:val="center"/>
        <w:rPr>
          <w:rFonts w:ascii="仿宋_GB2312" w:eastAsia="仿宋_GB2312" w:hAnsi="宋体"/>
          <w:b/>
          <w:color w:val="auto"/>
          <w:sz w:val="32"/>
          <w:szCs w:val="32"/>
        </w:rPr>
      </w:pPr>
      <w:r w:rsidRPr="00AB6254">
        <w:rPr>
          <w:rFonts w:ascii="仿宋_GB2312" w:eastAsia="仿宋_GB2312" w:hAnsi="宋体" w:hint="eastAsia"/>
          <w:b/>
          <w:bCs/>
          <w:color w:val="auto"/>
          <w:sz w:val="32"/>
          <w:szCs w:val="32"/>
        </w:rPr>
        <w:t>WER能力挑战赛记分表</w:t>
      </w:r>
    </w:p>
    <w:p w14:paraId="5483D056" w14:textId="77777777" w:rsidR="004A1B2D" w:rsidRPr="00AB6254" w:rsidRDefault="00110735">
      <w:pPr>
        <w:spacing w:beforeLines="50" w:before="156" w:line="0" w:lineRule="atLeast"/>
        <w:ind w:firstLineChars="200" w:firstLine="422"/>
        <w:rPr>
          <w:rFonts w:ascii="仿宋_GB2312" w:eastAsia="仿宋_GB2312" w:hAnsi="宋体"/>
          <w:b/>
          <w:bCs/>
          <w:szCs w:val="21"/>
        </w:rPr>
      </w:pPr>
      <w:r w:rsidRPr="00AB6254">
        <w:rPr>
          <w:rFonts w:ascii="仿宋_GB2312" w:eastAsia="仿宋_GB2312" w:hAnsi="宋体" w:hint="eastAsia"/>
          <w:b/>
          <w:bCs/>
          <w:szCs w:val="21"/>
        </w:rPr>
        <w:t>参赛队：                                  组别：                轮 次：</w:t>
      </w:r>
    </w:p>
    <w:tbl>
      <w:tblPr>
        <w:tblW w:w="9073"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8"/>
        <w:gridCol w:w="4962"/>
        <w:gridCol w:w="708"/>
        <w:gridCol w:w="709"/>
        <w:gridCol w:w="1276"/>
      </w:tblGrid>
      <w:tr w:rsidR="004A1B2D" w:rsidRPr="00AB6254" w14:paraId="5D1AF9C5" w14:textId="77777777">
        <w:tc>
          <w:tcPr>
            <w:tcW w:w="6380" w:type="dxa"/>
            <w:gridSpan w:val="2"/>
            <w:tcBorders>
              <w:top w:val="single" w:sz="2" w:space="0" w:color="auto"/>
              <w:left w:val="single" w:sz="2" w:space="0" w:color="auto"/>
              <w:bottom w:val="single" w:sz="12" w:space="0" w:color="auto"/>
              <w:right w:val="single" w:sz="2" w:space="0" w:color="auto"/>
            </w:tcBorders>
          </w:tcPr>
          <w:p w14:paraId="5FDC5938" w14:textId="77777777" w:rsidR="004A1B2D" w:rsidRPr="00AB6254" w:rsidRDefault="00110735">
            <w:pPr>
              <w:jc w:val="center"/>
              <w:rPr>
                <w:rFonts w:ascii="仿宋_GB2312" w:eastAsia="仿宋_GB2312" w:hAnsiTheme="minorEastAsia"/>
                <w:bCs/>
                <w:kern w:val="0"/>
                <w:sz w:val="18"/>
                <w:szCs w:val="18"/>
              </w:rPr>
            </w:pPr>
            <w:bookmarkStart w:id="22" w:name="_Hlk529436452"/>
            <w:r w:rsidRPr="00AB6254">
              <w:rPr>
                <w:rFonts w:ascii="仿宋_GB2312" w:eastAsia="仿宋_GB2312" w:hAnsiTheme="minorEastAsia" w:hint="eastAsia"/>
                <w:bCs/>
                <w:kern w:val="0"/>
                <w:sz w:val="18"/>
                <w:szCs w:val="18"/>
              </w:rPr>
              <w:t>事项</w:t>
            </w:r>
          </w:p>
        </w:tc>
        <w:tc>
          <w:tcPr>
            <w:tcW w:w="708" w:type="dxa"/>
            <w:tcBorders>
              <w:top w:val="single" w:sz="2" w:space="0" w:color="auto"/>
              <w:left w:val="single" w:sz="2" w:space="0" w:color="auto"/>
              <w:bottom w:val="single" w:sz="12" w:space="0" w:color="auto"/>
              <w:right w:val="single" w:sz="2" w:space="0" w:color="auto"/>
            </w:tcBorders>
          </w:tcPr>
          <w:p w14:paraId="23579B5A" w14:textId="77777777" w:rsidR="004A1B2D" w:rsidRPr="00AB6254" w:rsidRDefault="00110735">
            <w:pPr>
              <w:jc w:val="center"/>
              <w:rPr>
                <w:rFonts w:ascii="仿宋_GB2312" w:eastAsia="仿宋_GB2312" w:hAnsiTheme="minorEastAsia"/>
                <w:bCs/>
                <w:kern w:val="0"/>
                <w:sz w:val="18"/>
                <w:szCs w:val="18"/>
              </w:rPr>
            </w:pPr>
            <w:r w:rsidRPr="00AB6254">
              <w:rPr>
                <w:rFonts w:ascii="仿宋_GB2312" w:eastAsia="仿宋_GB2312" w:hAnsiTheme="minorEastAsia" w:hint="eastAsia"/>
                <w:bCs/>
                <w:kern w:val="0"/>
                <w:sz w:val="18"/>
                <w:szCs w:val="18"/>
              </w:rPr>
              <w:t>分值</w:t>
            </w:r>
          </w:p>
        </w:tc>
        <w:tc>
          <w:tcPr>
            <w:tcW w:w="709" w:type="dxa"/>
            <w:tcBorders>
              <w:top w:val="single" w:sz="2" w:space="0" w:color="auto"/>
              <w:left w:val="single" w:sz="2" w:space="0" w:color="auto"/>
              <w:bottom w:val="single" w:sz="12" w:space="0" w:color="auto"/>
              <w:right w:val="single" w:sz="2" w:space="0" w:color="auto"/>
            </w:tcBorders>
          </w:tcPr>
          <w:p w14:paraId="72EF95A6" w14:textId="77777777" w:rsidR="004A1B2D" w:rsidRPr="00AB6254" w:rsidRDefault="00110735">
            <w:pPr>
              <w:jc w:val="center"/>
              <w:rPr>
                <w:rFonts w:ascii="仿宋_GB2312" w:eastAsia="仿宋_GB2312" w:hAnsiTheme="minorEastAsia"/>
                <w:bCs/>
                <w:kern w:val="0"/>
                <w:sz w:val="18"/>
                <w:szCs w:val="18"/>
              </w:rPr>
            </w:pPr>
            <w:r w:rsidRPr="00AB6254">
              <w:rPr>
                <w:rFonts w:ascii="仿宋_GB2312" w:eastAsia="仿宋_GB2312" w:hAnsiTheme="minorEastAsia" w:hint="eastAsia"/>
                <w:bCs/>
                <w:kern w:val="0"/>
                <w:sz w:val="18"/>
                <w:szCs w:val="18"/>
              </w:rPr>
              <w:t>数量</w:t>
            </w:r>
          </w:p>
        </w:tc>
        <w:tc>
          <w:tcPr>
            <w:tcW w:w="1276" w:type="dxa"/>
            <w:tcBorders>
              <w:top w:val="single" w:sz="2" w:space="0" w:color="auto"/>
              <w:left w:val="single" w:sz="2" w:space="0" w:color="auto"/>
              <w:bottom w:val="single" w:sz="12" w:space="0" w:color="auto"/>
              <w:right w:val="single" w:sz="2" w:space="0" w:color="auto"/>
            </w:tcBorders>
          </w:tcPr>
          <w:p w14:paraId="6C4CE5DB" w14:textId="77777777" w:rsidR="004A1B2D" w:rsidRPr="00AB6254" w:rsidRDefault="00110735">
            <w:pPr>
              <w:jc w:val="center"/>
              <w:rPr>
                <w:rFonts w:ascii="仿宋_GB2312" w:eastAsia="仿宋_GB2312" w:hAnsiTheme="minorEastAsia"/>
                <w:bCs/>
                <w:kern w:val="0"/>
                <w:sz w:val="18"/>
                <w:szCs w:val="18"/>
              </w:rPr>
            </w:pPr>
            <w:r w:rsidRPr="00AB6254">
              <w:rPr>
                <w:rFonts w:ascii="仿宋_GB2312" w:eastAsia="仿宋_GB2312" w:hAnsiTheme="minorEastAsia" w:hint="eastAsia"/>
                <w:bCs/>
                <w:kern w:val="0"/>
                <w:sz w:val="18"/>
                <w:szCs w:val="18"/>
              </w:rPr>
              <w:t>得分</w:t>
            </w:r>
          </w:p>
        </w:tc>
      </w:tr>
      <w:tr w:rsidR="00F84898" w:rsidRPr="00AB6254" w14:paraId="26488E24" w14:textId="77777777" w:rsidTr="00EB7ABF">
        <w:trPr>
          <w:trHeight w:val="287"/>
        </w:trPr>
        <w:tc>
          <w:tcPr>
            <w:tcW w:w="1418" w:type="dxa"/>
            <w:vMerge w:val="restart"/>
            <w:tcBorders>
              <w:top w:val="single" w:sz="12" w:space="0" w:color="auto"/>
              <w:left w:val="single" w:sz="12" w:space="0" w:color="auto"/>
              <w:right w:val="single" w:sz="6" w:space="0" w:color="auto"/>
            </w:tcBorders>
            <w:shd w:val="clear" w:color="auto" w:fill="FFFFFF"/>
          </w:tcPr>
          <w:p w14:paraId="6EECD41A" w14:textId="77777777" w:rsidR="00F84898" w:rsidRPr="00AB6254" w:rsidRDefault="00F84898">
            <w:pPr>
              <w:jc w:val="center"/>
              <w:rPr>
                <w:rFonts w:ascii="仿宋_GB2312" w:eastAsia="仿宋_GB2312" w:hAnsiTheme="minorEastAsia"/>
                <w:bCs/>
                <w:kern w:val="0"/>
                <w:sz w:val="18"/>
                <w:szCs w:val="18"/>
              </w:rPr>
            </w:pPr>
            <w:r w:rsidRPr="00AB6254">
              <w:rPr>
                <w:rFonts w:ascii="仿宋_GB2312" w:eastAsia="仿宋_GB2312" w:hAnsiTheme="minorEastAsia" w:hint="eastAsia"/>
                <w:bCs/>
                <w:kern w:val="0"/>
                <w:sz w:val="18"/>
                <w:szCs w:val="18"/>
              </w:rPr>
              <w:t>组装机器人</w:t>
            </w:r>
          </w:p>
        </w:tc>
        <w:tc>
          <w:tcPr>
            <w:tcW w:w="4962" w:type="dxa"/>
            <w:tcBorders>
              <w:top w:val="single" w:sz="12" w:space="0" w:color="auto"/>
              <w:left w:val="single" w:sz="6" w:space="0" w:color="auto"/>
              <w:bottom w:val="single" w:sz="4" w:space="0" w:color="auto"/>
              <w:right w:val="single" w:sz="6" w:space="0" w:color="auto"/>
            </w:tcBorders>
            <w:shd w:val="clear" w:color="auto" w:fill="FFFFFF"/>
          </w:tcPr>
          <w:p w14:paraId="0E91EBF9" w14:textId="77777777" w:rsidR="00F84898" w:rsidRPr="00AB6254" w:rsidRDefault="00F84898">
            <w:pPr>
              <w:rPr>
                <w:rFonts w:ascii="仿宋_GB2312" w:eastAsia="仿宋_GB2312" w:hAnsiTheme="minorEastAsia"/>
                <w:bCs/>
                <w:kern w:val="0"/>
                <w:sz w:val="18"/>
                <w:szCs w:val="18"/>
              </w:rPr>
            </w:pPr>
            <w:r w:rsidRPr="00AB6254">
              <w:rPr>
                <w:rFonts w:ascii="仿宋_GB2312" w:eastAsia="仿宋_GB2312" w:hAnsiTheme="minorEastAsia" w:hint="eastAsia"/>
                <w:bCs/>
                <w:kern w:val="0"/>
                <w:sz w:val="18"/>
                <w:szCs w:val="18"/>
              </w:rPr>
              <w:t>机器人组装完成且位于一层操作台</w:t>
            </w:r>
          </w:p>
        </w:tc>
        <w:tc>
          <w:tcPr>
            <w:tcW w:w="708" w:type="dxa"/>
            <w:tcBorders>
              <w:top w:val="single" w:sz="12" w:space="0" w:color="auto"/>
              <w:left w:val="single" w:sz="6" w:space="0" w:color="auto"/>
              <w:bottom w:val="single" w:sz="4" w:space="0" w:color="auto"/>
              <w:right w:val="single" w:sz="6" w:space="0" w:color="auto"/>
            </w:tcBorders>
            <w:shd w:val="clear" w:color="auto" w:fill="FFFFFF"/>
          </w:tcPr>
          <w:p w14:paraId="0F16731F" w14:textId="77777777" w:rsidR="00F84898" w:rsidRPr="00AB6254" w:rsidRDefault="00F84898">
            <w:pPr>
              <w:jc w:val="center"/>
              <w:rPr>
                <w:rFonts w:ascii="仿宋_GB2312" w:eastAsia="仿宋_GB2312" w:hAnsiTheme="minorEastAsia"/>
                <w:bCs/>
                <w:kern w:val="0"/>
                <w:sz w:val="18"/>
                <w:szCs w:val="18"/>
              </w:rPr>
            </w:pPr>
            <w:r w:rsidRPr="00AB6254">
              <w:rPr>
                <w:rFonts w:ascii="仿宋_GB2312" w:eastAsia="仿宋_GB2312" w:hAnsiTheme="minorEastAsia" w:hint="eastAsia"/>
                <w:bCs/>
                <w:kern w:val="0"/>
                <w:sz w:val="18"/>
                <w:szCs w:val="18"/>
              </w:rPr>
              <w:t>40</w:t>
            </w:r>
          </w:p>
        </w:tc>
        <w:tc>
          <w:tcPr>
            <w:tcW w:w="709" w:type="dxa"/>
            <w:tcBorders>
              <w:top w:val="single" w:sz="12" w:space="0" w:color="auto"/>
              <w:left w:val="single" w:sz="6" w:space="0" w:color="auto"/>
              <w:bottom w:val="single" w:sz="4" w:space="0" w:color="auto"/>
              <w:right w:val="single" w:sz="6" w:space="0" w:color="auto"/>
            </w:tcBorders>
            <w:shd w:val="clear" w:color="auto" w:fill="FFFFFF"/>
          </w:tcPr>
          <w:p w14:paraId="6B4B208F" w14:textId="77777777" w:rsidR="00F84898" w:rsidRPr="00AB6254" w:rsidRDefault="00F84898">
            <w:pPr>
              <w:jc w:val="center"/>
              <w:rPr>
                <w:rFonts w:ascii="仿宋_GB2312" w:eastAsia="仿宋_GB2312" w:hAnsiTheme="minorEastAsia"/>
                <w:bCs/>
                <w:kern w:val="0"/>
                <w:sz w:val="18"/>
                <w:szCs w:val="18"/>
              </w:rPr>
            </w:pPr>
          </w:p>
        </w:tc>
        <w:tc>
          <w:tcPr>
            <w:tcW w:w="1276" w:type="dxa"/>
            <w:vMerge w:val="restart"/>
            <w:tcBorders>
              <w:top w:val="single" w:sz="12" w:space="0" w:color="auto"/>
              <w:left w:val="single" w:sz="6" w:space="0" w:color="auto"/>
              <w:right w:val="single" w:sz="12" w:space="0" w:color="auto"/>
            </w:tcBorders>
            <w:shd w:val="clear" w:color="auto" w:fill="FFFFFF"/>
          </w:tcPr>
          <w:p w14:paraId="3C2D05E9" w14:textId="77777777" w:rsidR="00F84898" w:rsidRPr="00AB6254" w:rsidRDefault="00F84898">
            <w:pPr>
              <w:jc w:val="center"/>
              <w:rPr>
                <w:rFonts w:ascii="仿宋_GB2312" w:eastAsia="仿宋_GB2312" w:hAnsiTheme="minorEastAsia"/>
                <w:bCs/>
                <w:kern w:val="0"/>
                <w:sz w:val="18"/>
                <w:szCs w:val="18"/>
              </w:rPr>
            </w:pPr>
          </w:p>
        </w:tc>
      </w:tr>
      <w:tr w:rsidR="00F84898" w:rsidRPr="00AB6254" w14:paraId="3DD8D238" w14:textId="77777777" w:rsidTr="00EB7ABF">
        <w:trPr>
          <w:trHeight w:val="287"/>
        </w:trPr>
        <w:tc>
          <w:tcPr>
            <w:tcW w:w="1418" w:type="dxa"/>
            <w:vMerge/>
            <w:tcBorders>
              <w:left w:val="single" w:sz="12" w:space="0" w:color="auto"/>
              <w:bottom w:val="single" w:sz="6" w:space="0" w:color="auto"/>
              <w:right w:val="single" w:sz="4" w:space="0" w:color="auto"/>
            </w:tcBorders>
            <w:shd w:val="clear" w:color="auto" w:fill="FFFFFF"/>
          </w:tcPr>
          <w:p w14:paraId="4881D464" w14:textId="77777777" w:rsidR="00F84898" w:rsidRPr="00AB6254" w:rsidRDefault="00F84898">
            <w:pPr>
              <w:jc w:val="center"/>
              <w:rPr>
                <w:rFonts w:ascii="仿宋_GB2312" w:eastAsia="仿宋_GB2312" w:hAnsiTheme="minorEastAsia"/>
                <w:bCs/>
                <w:kern w:val="0"/>
                <w:sz w:val="18"/>
                <w:szCs w:val="18"/>
              </w:rPr>
            </w:pPr>
          </w:p>
        </w:tc>
        <w:tc>
          <w:tcPr>
            <w:tcW w:w="4962" w:type="dxa"/>
            <w:tcBorders>
              <w:top w:val="single" w:sz="4" w:space="0" w:color="auto"/>
              <w:left w:val="single" w:sz="4" w:space="0" w:color="auto"/>
              <w:bottom w:val="single" w:sz="4" w:space="0" w:color="auto"/>
              <w:right w:val="single" w:sz="6" w:space="0" w:color="auto"/>
            </w:tcBorders>
            <w:shd w:val="clear" w:color="auto" w:fill="FFFFFF"/>
          </w:tcPr>
          <w:p w14:paraId="37BDEDF3" w14:textId="77777777" w:rsidR="00F84898" w:rsidRPr="00AB6254" w:rsidRDefault="00F84898">
            <w:pPr>
              <w:rPr>
                <w:rFonts w:ascii="仿宋_GB2312" w:eastAsia="仿宋_GB2312" w:hAnsiTheme="minorEastAsia"/>
                <w:bCs/>
                <w:kern w:val="0"/>
                <w:sz w:val="18"/>
                <w:szCs w:val="18"/>
              </w:rPr>
            </w:pPr>
            <w:r w:rsidRPr="00AB6254">
              <w:rPr>
                <w:rFonts w:ascii="仿宋_GB2312" w:eastAsia="仿宋_GB2312" w:hAnsiTheme="minorEastAsia" w:hint="eastAsia"/>
                <w:bCs/>
                <w:kern w:val="0"/>
                <w:sz w:val="18"/>
                <w:szCs w:val="18"/>
              </w:rPr>
              <w:t>机器人组装完成且位于二层操作台</w:t>
            </w:r>
          </w:p>
        </w:tc>
        <w:tc>
          <w:tcPr>
            <w:tcW w:w="708" w:type="dxa"/>
            <w:tcBorders>
              <w:top w:val="single" w:sz="4" w:space="0" w:color="auto"/>
              <w:left w:val="single" w:sz="6" w:space="0" w:color="auto"/>
              <w:bottom w:val="single" w:sz="4" w:space="0" w:color="auto"/>
              <w:right w:val="single" w:sz="6" w:space="0" w:color="auto"/>
            </w:tcBorders>
            <w:shd w:val="clear" w:color="auto" w:fill="FFFFFF"/>
          </w:tcPr>
          <w:p w14:paraId="0C5E5328" w14:textId="77777777" w:rsidR="00F84898" w:rsidRPr="00AB6254" w:rsidRDefault="00F84898">
            <w:pPr>
              <w:jc w:val="center"/>
              <w:rPr>
                <w:rFonts w:ascii="仿宋_GB2312" w:eastAsia="仿宋_GB2312" w:hAnsiTheme="minorEastAsia"/>
                <w:bCs/>
                <w:kern w:val="0"/>
                <w:sz w:val="18"/>
                <w:szCs w:val="18"/>
              </w:rPr>
            </w:pPr>
            <w:r w:rsidRPr="00AB6254">
              <w:rPr>
                <w:rFonts w:ascii="仿宋_GB2312" w:eastAsia="仿宋_GB2312" w:hAnsiTheme="minorEastAsia" w:hint="eastAsia"/>
                <w:bCs/>
                <w:kern w:val="0"/>
                <w:sz w:val="18"/>
                <w:szCs w:val="18"/>
              </w:rPr>
              <w:t>60</w:t>
            </w:r>
          </w:p>
        </w:tc>
        <w:tc>
          <w:tcPr>
            <w:tcW w:w="709" w:type="dxa"/>
            <w:tcBorders>
              <w:top w:val="single" w:sz="4" w:space="0" w:color="auto"/>
              <w:left w:val="single" w:sz="6" w:space="0" w:color="auto"/>
              <w:bottom w:val="single" w:sz="4" w:space="0" w:color="auto"/>
              <w:right w:val="single" w:sz="6" w:space="0" w:color="auto"/>
            </w:tcBorders>
            <w:shd w:val="clear" w:color="auto" w:fill="FFFFFF"/>
          </w:tcPr>
          <w:p w14:paraId="19A8CAC6" w14:textId="77777777" w:rsidR="00F84898" w:rsidRPr="00AB6254" w:rsidRDefault="00F84898">
            <w:pPr>
              <w:jc w:val="center"/>
              <w:rPr>
                <w:rFonts w:ascii="仿宋_GB2312" w:eastAsia="仿宋_GB2312" w:hAnsiTheme="minorEastAsia"/>
                <w:bCs/>
                <w:kern w:val="0"/>
                <w:sz w:val="18"/>
                <w:szCs w:val="18"/>
              </w:rPr>
            </w:pPr>
          </w:p>
        </w:tc>
        <w:tc>
          <w:tcPr>
            <w:tcW w:w="1276" w:type="dxa"/>
            <w:vMerge/>
            <w:tcBorders>
              <w:left w:val="single" w:sz="6" w:space="0" w:color="auto"/>
              <w:bottom w:val="single" w:sz="6" w:space="0" w:color="auto"/>
              <w:right w:val="single" w:sz="12" w:space="0" w:color="auto"/>
            </w:tcBorders>
            <w:shd w:val="clear" w:color="auto" w:fill="FFFFFF"/>
          </w:tcPr>
          <w:p w14:paraId="7B77CBF8" w14:textId="77777777" w:rsidR="00F84898" w:rsidRPr="00AB6254" w:rsidRDefault="00F84898">
            <w:pPr>
              <w:jc w:val="center"/>
              <w:rPr>
                <w:rFonts w:ascii="仿宋_GB2312" w:eastAsia="仿宋_GB2312" w:hAnsiTheme="minorEastAsia"/>
                <w:bCs/>
                <w:kern w:val="0"/>
                <w:sz w:val="18"/>
                <w:szCs w:val="18"/>
              </w:rPr>
            </w:pPr>
          </w:p>
        </w:tc>
      </w:tr>
      <w:tr w:rsidR="004A1B2D" w:rsidRPr="00AB6254" w14:paraId="6B7AA400" w14:textId="77777777">
        <w:trPr>
          <w:trHeight w:val="266"/>
        </w:trPr>
        <w:tc>
          <w:tcPr>
            <w:tcW w:w="1418" w:type="dxa"/>
            <w:vMerge w:val="restart"/>
            <w:tcBorders>
              <w:top w:val="single" w:sz="6" w:space="0" w:color="auto"/>
              <w:left w:val="single" w:sz="12" w:space="0" w:color="auto"/>
              <w:right w:val="single" w:sz="6" w:space="0" w:color="auto"/>
            </w:tcBorders>
            <w:shd w:val="clear" w:color="auto" w:fill="FFFFFF"/>
          </w:tcPr>
          <w:p w14:paraId="42058230" w14:textId="77777777" w:rsidR="004A1B2D" w:rsidRPr="00AB6254" w:rsidRDefault="00110735">
            <w:pPr>
              <w:jc w:val="center"/>
              <w:rPr>
                <w:rFonts w:ascii="仿宋_GB2312" w:eastAsia="仿宋_GB2312" w:hAnsiTheme="minorEastAsia"/>
                <w:sz w:val="18"/>
                <w:szCs w:val="18"/>
              </w:rPr>
            </w:pPr>
            <w:r w:rsidRPr="00AB6254">
              <w:rPr>
                <w:rFonts w:ascii="仿宋_GB2312" w:eastAsia="仿宋_GB2312" w:hAnsiTheme="minorEastAsia" w:hint="eastAsia"/>
                <w:sz w:val="18"/>
                <w:szCs w:val="18"/>
              </w:rPr>
              <w:t>信息读取</w:t>
            </w:r>
          </w:p>
        </w:tc>
        <w:tc>
          <w:tcPr>
            <w:tcW w:w="4962" w:type="dxa"/>
            <w:tcBorders>
              <w:top w:val="single" w:sz="4" w:space="0" w:color="auto"/>
              <w:left w:val="single" w:sz="6" w:space="0" w:color="auto"/>
              <w:bottom w:val="single" w:sz="6" w:space="0" w:color="auto"/>
              <w:right w:val="single" w:sz="6" w:space="0" w:color="auto"/>
            </w:tcBorders>
            <w:shd w:val="clear" w:color="auto" w:fill="FFFFFF"/>
          </w:tcPr>
          <w:p w14:paraId="68604F17" w14:textId="77777777" w:rsidR="004A1B2D" w:rsidRPr="00AB6254" w:rsidRDefault="00110735">
            <w:pPr>
              <w:rPr>
                <w:rFonts w:ascii="仿宋_GB2312" w:eastAsia="仿宋_GB2312" w:hAnsiTheme="minorEastAsia"/>
                <w:bCs/>
                <w:kern w:val="0"/>
                <w:sz w:val="18"/>
                <w:szCs w:val="18"/>
              </w:rPr>
            </w:pPr>
            <w:r w:rsidRPr="00AB6254">
              <w:rPr>
                <w:rFonts w:ascii="仿宋_GB2312" w:eastAsia="仿宋_GB2312" w:hAnsiTheme="minorEastAsia" w:hint="eastAsia"/>
                <w:bCs/>
                <w:kern w:val="0"/>
                <w:sz w:val="18"/>
                <w:szCs w:val="18"/>
              </w:rPr>
              <w:t>文件夹与信息模型完全脱离硬盘【低难度得分】</w:t>
            </w:r>
          </w:p>
        </w:tc>
        <w:tc>
          <w:tcPr>
            <w:tcW w:w="708" w:type="dxa"/>
            <w:tcBorders>
              <w:top w:val="single" w:sz="4" w:space="0" w:color="auto"/>
              <w:left w:val="single" w:sz="6" w:space="0" w:color="auto"/>
              <w:bottom w:val="single" w:sz="6" w:space="0" w:color="auto"/>
              <w:right w:val="single" w:sz="6" w:space="0" w:color="auto"/>
            </w:tcBorders>
            <w:shd w:val="clear" w:color="auto" w:fill="FFFFFF"/>
          </w:tcPr>
          <w:p w14:paraId="51C71586" w14:textId="77777777" w:rsidR="004A1B2D" w:rsidRPr="00AB6254" w:rsidRDefault="00110735">
            <w:pPr>
              <w:jc w:val="center"/>
              <w:rPr>
                <w:rFonts w:ascii="仿宋_GB2312" w:eastAsia="仿宋_GB2312" w:hAnsiTheme="minorEastAsia"/>
                <w:bCs/>
                <w:kern w:val="0"/>
                <w:sz w:val="18"/>
                <w:szCs w:val="18"/>
              </w:rPr>
            </w:pPr>
            <w:r w:rsidRPr="00AB6254">
              <w:rPr>
                <w:rFonts w:ascii="仿宋_GB2312" w:eastAsia="仿宋_GB2312" w:hAnsiTheme="minorEastAsia" w:hint="eastAsia"/>
                <w:bCs/>
                <w:kern w:val="0"/>
                <w:sz w:val="18"/>
                <w:szCs w:val="18"/>
              </w:rPr>
              <w:t>40</w:t>
            </w:r>
          </w:p>
        </w:tc>
        <w:tc>
          <w:tcPr>
            <w:tcW w:w="709" w:type="dxa"/>
            <w:tcBorders>
              <w:top w:val="single" w:sz="4" w:space="0" w:color="auto"/>
              <w:left w:val="single" w:sz="6" w:space="0" w:color="auto"/>
              <w:bottom w:val="single" w:sz="6" w:space="0" w:color="auto"/>
              <w:right w:val="single" w:sz="6" w:space="0" w:color="auto"/>
            </w:tcBorders>
            <w:shd w:val="clear" w:color="auto" w:fill="FFFFFF"/>
          </w:tcPr>
          <w:p w14:paraId="5D918C4C" w14:textId="77777777" w:rsidR="004A1B2D" w:rsidRPr="00AB6254" w:rsidRDefault="004A1B2D">
            <w:pPr>
              <w:jc w:val="center"/>
              <w:rPr>
                <w:rFonts w:ascii="仿宋_GB2312" w:eastAsia="仿宋_GB2312" w:hAnsiTheme="minorEastAsia"/>
                <w:bCs/>
                <w:kern w:val="0"/>
                <w:sz w:val="18"/>
                <w:szCs w:val="18"/>
              </w:rPr>
            </w:pPr>
          </w:p>
        </w:tc>
        <w:tc>
          <w:tcPr>
            <w:tcW w:w="1276" w:type="dxa"/>
            <w:vMerge w:val="restart"/>
            <w:tcBorders>
              <w:top w:val="single" w:sz="6" w:space="0" w:color="auto"/>
              <w:left w:val="single" w:sz="6" w:space="0" w:color="auto"/>
              <w:right w:val="single" w:sz="12" w:space="0" w:color="auto"/>
            </w:tcBorders>
            <w:shd w:val="clear" w:color="auto" w:fill="FFFFFF"/>
          </w:tcPr>
          <w:p w14:paraId="33C0188D" w14:textId="77777777" w:rsidR="004A1B2D" w:rsidRPr="00AB6254" w:rsidRDefault="004A1B2D">
            <w:pPr>
              <w:jc w:val="center"/>
              <w:rPr>
                <w:rFonts w:ascii="仿宋_GB2312" w:eastAsia="仿宋_GB2312" w:hAnsiTheme="minorEastAsia"/>
                <w:bCs/>
                <w:kern w:val="0"/>
                <w:sz w:val="18"/>
                <w:szCs w:val="18"/>
              </w:rPr>
            </w:pPr>
          </w:p>
        </w:tc>
      </w:tr>
      <w:tr w:rsidR="004A1B2D" w:rsidRPr="00AB6254" w14:paraId="06F17D23" w14:textId="77777777">
        <w:trPr>
          <w:trHeight w:val="287"/>
        </w:trPr>
        <w:tc>
          <w:tcPr>
            <w:tcW w:w="1418" w:type="dxa"/>
            <w:vMerge/>
            <w:tcBorders>
              <w:left w:val="single" w:sz="12" w:space="0" w:color="auto"/>
              <w:bottom w:val="single" w:sz="6" w:space="0" w:color="auto"/>
              <w:right w:val="single" w:sz="6" w:space="0" w:color="auto"/>
            </w:tcBorders>
            <w:shd w:val="clear" w:color="auto" w:fill="FFFFFF"/>
          </w:tcPr>
          <w:p w14:paraId="5AF2787A" w14:textId="77777777" w:rsidR="004A1B2D" w:rsidRPr="00AB6254" w:rsidRDefault="004A1B2D">
            <w:pPr>
              <w:jc w:val="center"/>
              <w:rPr>
                <w:rFonts w:ascii="仿宋_GB2312" w:eastAsia="仿宋_GB2312" w:hAnsiTheme="minorEastAsia"/>
                <w:sz w:val="18"/>
                <w:szCs w:val="18"/>
              </w:rPr>
            </w:pPr>
          </w:p>
        </w:tc>
        <w:tc>
          <w:tcPr>
            <w:tcW w:w="4962" w:type="dxa"/>
            <w:tcBorders>
              <w:top w:val="single" w:sz="6" w:space="0" w:color="auto"/>
              <w:left w:val="single" w:sz="6" w:space="0" w:color="auto"/>
              <w:bottom w:val="single" w:sz="6" w:space="0" w:color="auto"/>
              <w:right w:val="single" w:sz="6" w:space="0" w:color="auto"/>
            </w:tcBorders>
            <w:shd w:val="clear" w:color="auto" w:fill="FFFFFF"/>
          </w:tcPr>
          <w:p w14:paraId="2304D07D" w14:textId="77777777" w:rsidR="004A1B2D" w:rsidRPr="00AB6254" w:rsidRDefault="00110735">
            <w:pPr>
              <w:rPr>
                <w:rFonts w:ascii="仿宋_GB2312" w:eastAsia="仿宋_GB2312" w:hAnsiTheme="minorEastAsia"/>
                <w:bCs/>
                <w:kern w:val="0"/>
                <w:sz w:val="18"/>
                <w:szCs w:val="18"/>
              </w:rPr>
            </w:pPr>
            <w:r w:rsidRPr="00AB6254">
              <w:rPr>
                <w:rFonts w:ascii="仿宋_GB2312" w:eastAsia="仿宋_GB2312" w:hAnsiTheme="minorEastAsia" w:hint="eastAsia"/>
                <w:bCs/>
                <w:kern w:val="0"/>
                <w:sz w:val="18"/>
                <w:szCs w:val="18"/>
              </w:rPr>
              <w:t>或，机器人提取文件夹并将其带回基地【高难度得分】</w:t>
            </w:r>
          </w:p>
        </w:tc>
        <w:tc>
          <w:tcPr>
            <w:tcW w:w="708" w:type="dxa"/>
            <w:tcBorders>
              <w:top w:val="single" w:sz="6" w:space="0" w:color="auto"/>
              <w:left w:val="single" w:sz="6" w:space="0" w:color="auto"/>
              <w:bottom w:val="single" w:sz="6" w:space="0" w:color="auto"/>
              <w:right w:val="single" w:sz="6" w:space="0" w:color="auto"/>
            </w:tcBorders>
            <w:shd w:val="clear" w:color="auto" w:fill="FFFFFF"/>
          </w:tcPr>
          <w:p w14:paraId="0ABF2208" w14:textId="77777777" w:rsidR="004A1B2D" w:rsidRPr="00AB6254" w:rsidRDefault="00110735">
            <w:pPr>
              <w:jc w:val="center"/>
              <w:rPr>
                <w:rFonts w:ascii="仿宋_GB2312" w:eastAsia="仿宋_GB2312" w:hAnsiTheme="minorEastAsia"/>
                <w:bCs/>
                <w:kern w:val="0"/>
                <w:sz w:val="18"/>
                <w:szCs w:val="18"/>
              </w:rPr>
            </w:pPr>
            <w:r w:rsidRPr="00AB6254">
              <w:rPr>
                <w:rFonts w:ascii="仿宋_GB2312" w:eastAsia="仿宋_GB2312" w:hAnsiTheme="minorEastAsia" w:hint="eastAsia"/>
                <w:bCs/>
                <w:kern w:val="0"/>
                <w:sz w:val="18"/>
                <w:szCs w:val="18"/>
              </w:rPr>
              <w:t>30/个</w:t>
            </w:r>
          </w:p>
        </w:tc>
        <w:tc>
          <w:tcPr>
            <w:tcW w:w="709" w:type="dxa"/>
            <w:tcBorders>
              <w:top w:val="single" w:sz="6" w:space="0" w:color="auto"/>
              <w:left w:val="single" w:sz="6" w:space="0" w:color="auto"/>
              <w:bottom w:val="single" w:sz="6" w:space="0" w:color="auto"/>
              <w:right w:val="single" w:sz="6" w:space="0" w:color="auto"/>
            </w:tcBorders>
            <w:shd w:val="clear" w:color="auto" w:fill="FFFFFF"/>
          </w:tcPr>
          <w:p w14:paraId="61893F7B" w14:textId="77777777" w:rsidR="004A1B2D" w:rsidRPr="00AB6254" w:rsidRDefault="004A1B2D">
            <w:pPr>
              <w:jc w:val="center"/>
              <w:rPr>
                <w:rFonts w:ascii="仿宋_GB2312" w:eastAsia="仿宋_GB2312" w:hAnsiTheme="minorEastAsia"/>
                <w:bCs/>
                <w:kern w:val="0"/>
                <w:sz w:val="18"/>
                <w:szCs w:val="18"/>
              </w:rPr>
            </w:pPr>
          </w:p>
        </w:tc>
        <w:tc>
          <w:tcPr>
            <w:tcW w:w="1276" w:type="dxa"/>
            <w:vMerge/>
            <w:tcBorders>
              <w:left w:val="single" w:sz="6" w:space="0" w:color="auto"/>
              <w:bottom w:val="single" w:sz="6" w:space="0" w:color="auto"/>
              <w:right w:val="single" w:sz="12" w:space="0" w:color="auto"/>
            </w:tcBorders>
            <w:shd w:val="clear" w:color="auto" w:fill="FFFFFF"/>
          </w:tcPr>
          <w:p w14:paraId="695542D3" w14:textId="77777777" w:rsidR="004A1B2D" w:rsidRPr="00AB6254" w:rsidRDefault="004A1B2D">
            <w:pPr>
              <w:jc w:val="center"/>
              <w:rPr>
                <w:rFonts w:ascii="仿宋_GB2312" w:eastAsia="仿宋_GB2312" w:hAnsiTheme="minorEastAsia"/>
                <w:bCs/>
                <w:kern w:val="0"/>
                <w:sz w:val="18"/>
                <w:szCs w:val="18"/>
              </w:rPr>
            </w:pPr>
          </w:p>
        </w:tc>
      </w:tr>
      <w:tr w:rsidR="004A1B2D" w:rsidRPr="00AB6254" w14:paraId="04691611" w14:textId="77777777">
        <w:trPr>
          <w:trHeight w:val="259"/>
        </w:trPr>
        <w:tc>
          <w:tcPr>
            <w:tcW w:w="1418" w:type="dxa"/>
            <w:vMerge w:val="restart"/>
            <w:tcBorders>
              <w:top w:val="single" w:sz="6" w:space="0" w:color="auto"/>
              <w:left w:val="single" w:sz="12" w:space="0" w:color="auto"/>
              <w:right w:val="single" w:sz="6" w:space="0" w:color="auto"/>
            </w:tcBorders>
            <w:shd w:val="clear" w:color="auto" w:fill="FFFFFF"/>
          </w:tcPr>
          <w:p w14:paraId="795A4B14" w14:textId="77777777" w:rsidR="004A1B2D" w:rsidRPr="00AB6254" w:rsidRDefault="00110735">
            <w:pPr>
              <w:jc w:val="center"/>
              <w:rPr>
                <w:rFonts w:ascii="仿宋_GB2312" w:eastAsia="仿宋_GB2312" w:hAnsiTheme="minorEastAsia"/>
                <w:sz w:val="18"/>
                <w:szCs w:val="18"/>
              </w:rPr>
            </w:pPr>
            <w:r w:rsidRPr="00AB6254">
              <w:rPr>
                <w:rFonts w:ascii="仿宋_GB2312" w:eastAsia="仿宋_GB2312" w:hAnsiTheme="minorEastAsia" w:hint="eastAsia"/>
                <w:sz w:val="18"/>
                <w:szCs w:val="18"/>
              </w:rPr>
              <w:t>信息匹配</w:t>
            </w:r>
          </w:p>
          <w:p w14:paraId="17FF3448" w14:textId="77777777" w:rsidR="004A1B2D" w:rsidRPr="00AB6254" w:rsidRDefault="004A1B2D">
            <w:pPr>
              <w:rPr>
                <w:rFonts w:ascii="仿宋_GB2312" w:eastAsia="仿宋_GB2312" w:hAnsiTheme="minorEastAsia"/>
                <w:bCs/>
                <w:kern w:val="0"/>
                <w:sz w:val="18"/>
                <w:szCs w:val="18"/>
              </w:rPr>
            </w:pPr>
          </w:p>
        </w:tc>
        <w:tc>
          <w:tcPr>
            <w:tcW w:w="4962" w:type="dxa"/>
            <w:tcBorders>
              <w:top w:val="single" w:sz="6" w:space="0" w:color="auto"/>
              <w:left w:val="single" w:sz="6" w:space="0" w:color="auto"/>
              <w:right w:val="single" w:sz="6" w:space="0" w:color="auto"/>
            </w:tcBorders>
            <w:shd w:val="clear" w:color="auto" w:fill="FFFFFF"/>
          </w:tcPr>
          <w:p w14:paraId="348564EE" w14:textId="77777777" w:rsidR="004A1B2D" w:rsidRPr="00AB6254" w:rsidRDefault="00110735">
            <w:pPr>
              <w:rPr>
                <w:rFonts w:ascii="仿宋_GB2312" w:eastAsia="仿宋_GB2312" w:hAnsiTheme="minorEastAsia"/>
                <w:bCs/>
                <w:kern w:val="0"/>
                <w:sz w:val="18"/>
                <w:szCs w:val="18"/>
              </w:rPr>
            </w:pPr>
            <w:r w:rsidRPr="00AB6254">
              <w:rPr>
                <w:rFonts w:ascii="仿宋_GB2312" w:eastAsia="仿宋_GB2312" w:hAnsiTheme="minorEastAsia" w:hint="eastAsia"/>
                <w:bCs/>
                <w:kern w:val="0"/>
                <w:sz w:val="18"/>
                <w:szCs w:val="18"/>
              </w:rPr>
              <w:t>转至工作状态【低难度得分】</w:t>
            </w:r>
          </w:p>
        </w:tc>
        <w:tc>
          <w:tcPr>
            <w:tcW w:w="708" w:type="dxa"/>
            <w:tcBorders>
              <w:top w:val="single" w:sz="6" w:space="0" w:color="auto"/>
              <w:left w:val="single" w:sz="6" w:space="0" w:color="auto"/>
              <w:right w:val="single" w:sz="6" w:space="0" w:color="auto"/>
            </w:tcBorders>
            <w:shd w:val="clear" w:color="auto" w:fill="FFFFFF"/>
          </w:tcPr>
          <w:p w14:paraId="7C7DCFD4" w14:textId="77777777" w:rsidR="004A1B2D" w:rsidRPr="00AB6254" w:rsidRDefault="00110735">
            <w:pPr>
              <w:jc w:val="center"/>
              <w:rPr>
                <w:rFonts w:ascii="仿宋_GB2312" w:eastAsia="仿宋_GB2312" w:hAnsiTheme="minorEastAsia"/>
                <w:bCs/>
                <w:kern w:val="0"/>
                <w:sz w:val="18"/>
                <w:szCs w:val="18"/>
              </w:rPr>
            </w:pPr>
            <w:r w:rsidRPr="00AB6254">
              <w:rPr>
                <w:rFonts w:ascii="仿宋_GB2312" w:eastAsia="仿宋_GB2312" w:hAnsiTheme="minorEastAsia" w:hint="eastAsia"/>
                <w:bCs/>
                <w:kern w:val="0"/>
                <w:sz w:val="18"/>
                <w:szCs w:val="18"/>
              </w:rPr>
              <w:t>40</w:t>
            </w:r>
          </w:p>
        </w:tc>
        <w:tc>
          <w:tcPr>
            <w:tcW w:w="709" w:type="dxa"/>
            <w:tcBorders>
              <w:top w:val="single" w:sz="6" w:space="0" w:color="auto"/>
              <w:left w:val="single" w:sz="6" w:space="0" w:color="auto"/>
              <w:right w:val="single" w:sz="6" w:space="0" w:color="auto"/>
            </w:tcBorders>
            <w:shd w:val="clear" w:color="auto" w:fill="FFFFFF"/>
          </w:tcPr>
          <w:p w14:paraId="019B0243" w14:textId="77777777" w:rsidR="004A1B2D" w:rsidRPr="00AB6254" w:rsidRDefault="004A1B2D">
            <w:pPr>
              <w:jc w:val="center"/>
              <w:rPr>
                <w:rFonts w:ascii="仿宋_GB2312" w:eastAsia="仿宋_GB2312" w:hAnsiTheme="minorEastAsia"/>
                <w:bCs/>
                <w:kern w:val="0"/>
                <w:sz w:val="18"/>
                <w:szCs w:val="18"/>
              </w:rPr>
            </w:pPr>
          </w:p>
        </w:tc>
        <w:tc>
          <w:tcPr>
            <w:tcW w:w="1276" w:type="dxa"/>
            <w:vMerge w:val="restart"/>
            <w:tcBorders>
              <w:top w:val="single" w:sz="6" w:space="0" w:color="auto"/>
              <w:left w:val="single" w:sz="6" w:space="0" w:color="auto"/>
              <w:right w:val="single" w:sz="12" w:space="0" w:color="auto"/>
            </w:tcBorders>
            <w:shd w:val="clear" w:color="auto" w:fill="FFFFFF"/>
          </w:tcPr>
          <w:p w14:paraId="32B27CC3" w14:textId="77777777" w:rsidR="004A1B2D" w:rsidRPr="00AB6254" w:rsidRDefault="004A1B2D">
            <w:pPr>
              <w:jc w:val="center"/>
              <w:rPr>
                <w:rFonts w:ascii="仿宋_GB2312" w:eastAsia="仿宋_GB2312" w:hAnsiTheme="minorEastAsia"/>
                <w:bCs/>
                <w:kern w:val="0"/>
                <w:sz w:val="18"/>
                <w:szCs w:val="18"/>
              </w:rPr>
            </w:pPr>
          </w:p>
        </w:tc>
      </w:tr>
      <w:tr w:rsidR="004A1B2D" w:rsidRPr="00AB6254" w14:paraId="78C30B82" w14:textId="77777777">
        <w:trPr>
          <w:trHeight w:val="274"/>
        </w:trPr>
        <w:tc>
          <w:tcPr>
            <w:tcW w:w="1418" w:type="dxa"/>
            <w:vMerge/>
            <w:tcBorders>
              <w:left w:val="single" w:sz="12" w:space="0" w:color="auto"/>
              <w:bottom w:val="single" w:sz="6" w:space="0" w:color="auto"/>
              <w:right w:val="single" w:sz="6" w:space="0" w:color="auto"/>
            </w:tcBorders>
            <w:shd w:val="clear" w:color="auto" w:fill="FFFFFF"/>
          </w:tcPr>
          <w:p w14:paraId="4E804542" w14:textId="77777777" w:rsidR="004A1B2D" w:rsidRPr="00AB6254" w:rsidRDefault="004A1B2D">
            <w:pPr>
              <w:jc w:val="center"/>
              <w:rPr>
                <w:rFonts w:ascii="仿宋_GB2312" w:eastAsia="仿宋_GB2312" w:hAnsiTheme="minorEastAsia"/>
                <w:sz w:val="18"/>
                <w:szCs w:val="18"/>
              </w:rPr>
            </w:pPr>
          </w:p>
        </w:tc>
        <w:tc>
          <w:tcPr>
            <w:tcW w:w="4962" w:type="dxa"/>
            <w:tcBorders>
              <w:top w:val="single" w:sz="4" w:space="0" w:color="auto"/>
              <w:left w:val="single" w:sz="6" w:space="0" w:color="auto"/>
              <w:right w:val="single" w:sz="6" w:space="0" w:color="auto"/>
            </w:tcBorders>
            <w:shd w:val="clear" w:color="auto" w:fill="FFFFFF"/>
          </w:tcPr>
          <w:p w14:paraId="29EDC437" w14:textId="77777777" w:rsidR="004A1B2D" w:rsidRPr="00AB6254" w:rsidRDefault="00110735">
            <w:pPr>
              <w:rPr>
                <w:rFonts w:ascii="仿宋_GB2312" w:eastAsia="仿宋_GB2312" w:hAnsiTheme="minorEastAsia"/>
                <w:bCs/>
                <w:kern w:val="0"/>
                <w:sz w:val="18"/>
                <w:szCs w:val="18"/>
              </w:rPr>
            </w:pPr>
            <w:r w:rsidRPr="00AB6254">
              <w:rPr>
                <w:rFonts w:ascii="仿宋_GB2312" w:eastAsia="仿宋_GB2312" w:hAnsiTheme="minorEastAsia" w:hint="eastAsia"/>
                <w:bCs/>
                <w:kern w:val="0"/>
                <w:sz w:val="18"/>
                <w:szCs w:val="18"/>
              </w:rPr>
              <w:t>或，转至工作状态并吸附信息【高难度得分】</w:t>
            </w:r>
          </w:p>
        </w:tc>
        <w:tc>
          <w:tcPr>
            <w:tcW w:w="708" w:type="dxa"/>
            <w:tcBorders>
              <w:top w:val="single" w:sz="4" w:space="0" w:color="auto"/>
              <w:left w:val="single" w:sz="6" w:space="0" w:color="auto"/>
              <w:right w:val="single" w:sz="6" w:space="0" w:color="auto"/>
            </w:tcBorders>
            <w:shd w:val="clear" w:color="auto" w:fill="FFFFFF"/>
          </w:tcPr>
          <w:p w14:paraId="218D3BDD" w14:textId="77777777" w:rsidR="004A1B2D" w:rsidRPr="00AB6254" w:rsidRDefault="00110735">
            <w:pPr>
              <w:jc w:val="center"/>
              <w:rPr>
                <w:rFonts w:ascii="仿宋_GB2312" w:eastAsia="仿宋_GB2312" w:hAnsiTheme="minorEastAsia"/>
                <w:bCs/>
                <w:kern w:val="0"/>
                <w:sz w:val="18"/>
                <w:szCs w:val="18"/>
              </w:rPr>
            </w:pPr>
            <w:r w:rsidRPr="00AB6254">
              <w:rPr>
                <w:rFonts w:ascii="仿宋_GB2312" w:eastAsia="仿宋_GB2312" w:hAnsiTheme="minorEastAsia" w:hint="eastAsia"/>
                <w:bCs/>
                <w:kern w:val="0"/>
                <w:sz w:val="18"/>
                <w:szCs w:val="18"/>
              </w:rPr>
              <w:t>30/个</w:t>
            </w:r>
          </w:p>
        </w:tc>
        <w:tc>
          <w:tcPr>
            <w:tcW w:w="709" w:type="dxa"/>
            <w:tcBorders>
              <w:top w:val="single" w:sz="4" w:space="0" w:color="auto"/>
              <w:left w:val="single" w:sz="6" w:space="0" w:color="auto"/>
              <w:right w:val="single" w:sz="6" w:space="0" w:color="auto"/>
            </w:tcBorders>
            <w:shd w:val="clear" w:color="auto" w:fill="FFFFFF"/>
          </w:tcPr>
          <w:p w14:paraId="423E4482" w14:textId="77777777" w:rsidR="004A1B2D" w:rsidRPr="00AB6254" w:rsidRDefault="004A1B2D">
            <w:pPr>
              <w:jc w:val="center"/>
              <w:rPr>
                <w:rFonts w:ascii="仿宋_GB2312" w:eastAsia="仿宋_GB2312" w:hAnsiTheme="minorEastAsia"/>
                <w:bCs/>
                <w:kern w:val="0"/>
                <w:sz w:val="18"/>
                <w:szCs w:val="18"/>
              </w:rPr>
            </w:pPr>
          </w:p>
        </w:tc>
        <w:tc>
          <w:tcPr>
            <w:tcW w:w="1276" w:type="dxa"/>
            <w:vMerge/>
            <w:tcBorders>
              <w:left w:val="single" w:sz="6" w:space="0" w:color="auto"/>
              <w:right w:val="single" w:sz="12" w:space="0" w:color="auto"/>
            </w:tcBorders>
            <w:shd w:val="clear" w:color="auto" w:fill="FFFFFF"/>
          </w:tcPr>
          <w:p w14:paraId="69D7040B" w14:textId="77777777" w:rsidR="004A1B2D" w:rsidRPr="00AB6254" w:rsidRDefault="004A1B2D">
            <w:pPr>
              <w:jc w:val="center"/>
              <w:rPr>
                <w:rFonts w:ascii="仿宋_GB2312" w:eastAsia="仿宋_GB2312" w:hAnsiTheme="minorEastAsia"/>
                <w:bCs/>
                <w:kern w:val="0"/>
                <w:sz w:val="18"/>
                <w:szCs w:val="18"/>
              </w:rPr>
            </w:pPr>
          </w:p>
        </w:tc>
      </w:tr>
      <w:tr w:rsidR="004A1B2D" w:rsidRPr="00AB6254" w14:paraId="1153E7E5" w14:textId="77777777">
        <w:trPr>
          <w:trHeight w:val="226"/>
        </w:trPr>
        <w:tc>
          <w:tcPr>
            <w:tcW w:w="1418" w:type="dxa"/>
            <w:vMerge w:val="restart"/>
            <w:tcBorders>
              <w:top w:val="single" w:sz="6" w:space="0" w:color="auto"/>
              <w:left w:val="single" w:sz="12" w:space="0" w:color="auto"/>
              <w:right w:val="single" w:sz="6" w:space="0" w:color="auto"/>
            </w:tcBorders>
            <w:shd w:val="clear" w:color="auto" w:fill="FFFFFF"/>
          </w:tcPr>
          <w:p w14:paraId="6D9D818B" w14:textId="77777777" w:rsidR="004A1B2D" w:rsidRPr="00AB6254" w:rsidRDefault="00110735">
            <w:pPr>
              <w:jc w:val="center"/>
              <w:rPr>
                <w:rFonts w:ascii="仿宋_GB2312" w:eastAsia="仿宋_GB2312" w:hAnsiTheme="minorEastAsia"/>
                <w:bCs/>
                <w:kern w:val="0"/>
                <w:sz w:val="18"/>
                <w:szCs w:val="18"/>
              </w:rPr>
            </w:pPr>
            <w:r w:rsidRPr="00AB6254">
              <w:rPr>
                <w:rFonts w:ascii="仿宋_GB2312" w:eastAsia="仿宋_GB2312" w:hAnsiTheme="minorEastAsia" w:hint="eastAsia"/>
                <w:sz w:val="18"/>
                <w:szCs w:val="18"/>
              </w:rPr>
              <w:t>概率模型</w:t>
            </w:r>
          </w:p>
        </w:tc>
        <w:tc>
          <w:tcPr>
            <w:tcW w:w="4962" w:type="dxa"/>
            <w:tcBorders>
              <w:top w:val="single" w:sz="6" w:space="0" w:color="auto"/>
              <w:left w:val="single" w:sz="6" w:space="0" w:color="auto"/>
              <w:bottom w:val="single" w:sz="4" w:space="0" w:color="auto"/>
              <w:right w:val="single" w:sz="6" w:space="0" w:color="auto"/>
            </w:tcBorders>
            <w:shd w:val="clear" w:color="auto" w:fill="FFFFFF"/>
          </w:tcPr>
          <w:p w14:paraId="4E7FB37F" w14:textId="77777777" w:rsidR="004A1B2D" w:rsidRPr="00AB6254" w:rsidRDefault="00110735">
            <w:pPr>
              <w:rPr>
                <w:rFonts w:ascii="仿宋_GB2312" w:eastAsia="仿宋_GB2312" w:hAnsiTheme="minorEastAsia"/>
                <w:bCs/>
                <w:kern w:val="0"/>
                <w:sz w:val="18"/>
                <w:szCs w:val="18"/>
              </w:rPr>
            </w:pPr>
            <w:r w:rsidRPr="00AB6254">
              <w:rPr>
                <w:rFonts w:ascii="仿宋_GB2312" w:eastAsia="仿宋_GB2312" w:hAnsiTheme="minorEastAsia" w:hint="eastAsia"/>
                <w:bCs/>
                <w:kern w:val="0"/>
                <w:sz w:val="18"/>
                <w:szCs w:val="18"/>
              </w:rPr>
              <w:t>数据经过筛选器落入左地址内</w:t>
            </w:r>
          </w:p>
        </w:tc>
        <w:tc>
          <w:tcPr>
            <w:tcW w:w="708" w:type="dxa"/>
            <w:tcBorders>
              <w:top w:val="single" w:sz="6" w:space="0" w:color="auto"/>
              <w:left w:val="single" w:sz="6" w:space="0" w:color="auto"/>
              <w:bottom w:val="single" w:sz="4" w:space="0" w:color="auto"/>
              <w:right w:val="single" w:sz="6" w:space="0" w:color="auto"/>
            </w:tcBorders>
            <w:shd w:val="clear" w:color="auto" w:fill="FFFFFF"/>
          </w:tcPr>
          <w:p w14:paraId="1415EEAC" w14:textId="77777777" w:rsidR="004A1B2D" w:rsidRPr="00AB6254" w:rsidRDefault="00110735">
            <w:pPr>
              <w:jc w:val="center"/>
              <w:rPr>
                <w:rFonts w:ascii="仿宋_GB2312" w:eastAsia="仿宋_GB2312" w:hAnsiTheme="minorEastAsia"/>
                <w:bCs/>
                <w:kern w:val="0"/>
                <w:sz w:val="18"/>
                <w:szCs w:val="18"/>
              </w:rPr>
            </w:pPr>
            <w:r w:rsidRPr="00AB6254">
              <w:rPr>
                <w:rFonts w:ascii="仿宋_GB2312" w:eastAsia="仿宋_GB2312" w:hAnsiTheme="minorEastAsia" w:hint="eastAsia"/>
                <w:bCs/>
                <w:kern w:val="0"/>
                <w:sz w:val="18"/>
                <w:szCs w:val="18"/>
              </w:rPr>
              <w:t>50</w:t>
            </w:r>
          </w:p>
        </w:tc>
        <w:tc>
          <w:tcPr>
            <w:tcW w:w="709" w:type="dxa"/>
            <w:tcBorders>
              <w:top w:val="single" w:sz="6" w:space="0" w:color="auto"/>
              <w:left w:val="single" w:sz="6" w:space="0" w:color="auto"/>
              <w:bottom w:val="single" w:sz="4" w:space="0" w:color="auto"/>
              <w:right w:val="single" w:sz="6" w:space="0" w:color="auto"/>
            </w:tcBorders>
            <w:shd w:val="clear" w:color="auto" w:fill="FFFFFF"/>
          </w:tcPr>
          <w:p w14:paraId="287206AA" w14:textId="77777777" w:rsidR="004A1B2D" w:rsidRPr="00AB6254" w:rsidRDefault="004A1B2D">
            <w:pPr>
              <w:jc w:val="center"/>
              <w:rPr>
                <w:rFonts w:ascii="仿宋_GB2312" w:eastAsia="仿宋_GB2312" w:hAnsiTheme="minorEastAsia"/>
                <w:bCs/>
                <w:kern w:val="0"/>
                <w:sz w:val="18"/>
                <w:szCs w:val="18"/>
              </w:rPr>
            </w:pPr>
          </w:p>
        </w:tc>
        <w:tc>
          <w:tcPr>
            <w:tcW w:w="1276" w:type="dxa"/>
            <w:vMerge w:val="restart"/>
            <w:tcBorders>
              <w:top w:val="single" w:sz="6" w:space="0" w:color="auto"/>
              <w:left w:val="single" w:sz="6" w:space="0" w:color="auto"/>
              <w:right w:val="single" w:sz="12" w:space="0" w:color="auto"/>
            </w:tcBorders>
            <w:shd w:val="clear" w:color="auto" w:fill="FFFFFF"/>
          </w:tcPr>
          <w:p w14:paraId="39767ADB" w14:textId="77777777" w:rsidR="004A1B2D" w:rsidRPr="00AB6254" w:rsidRDefault="004A1B2D">
            <w:pPr>
              <w:jc w:val="center"/>
              <w:rPr>
                <w:rFonts w:ascii="仿宋_GB2312" w:eastAsia="仿宋_GB2312" w:hAnsiTheme="minorEastAsia"/>
                <w:bCs/>
                <w:kern w:val="0"/>
                <w:sz w:val="18"/>
                <w:szCs w:val="18"/>
              </w:rPr>
            </w:pPr>
          </w:p>
        </w:tc>
      </w:tr>
      <w:tr w:rsidR="004A1B2D" w:rsidRPr="00AB6254" w14:paraId="0CA43AE1" w14:textId="77777777">
        <w:trPr>
          <w:trHeight w:val="175"/>
        </w:trPr>
        <w:tc>
          <w:tcPr>
            <w:tcW w:w="1418" w:type="dxa"/>
            <w:vMerge/>
            <w:tcBorders>
              <w:left w:val="single" w:sz="12" w:space="0" w:color="auto"/>
              <w:right w:val="single" w:sz="6" w:space="0" w:color="auto"/>
            </w:tcBorders>
            <w:shd w:val="clear" w:color="auto" w:fill="FFFFFF"/>
          </w:tcPr>
          <w:p w14:paraId="5AF408D7" w14:textId="77777777" w:rsidR="004A1B2D" w:rsidRPr="00AB6254" w:rsidRDefault="004A1B2D">
            <w:pPr>
              <w:jc w:val="center"/>
              <w:rPr>
                <w:rFonts w:ascii="仿宋_GB2312" w:eastAsia="仿宋_GB2312" w:hAnsiTheme="minorEastAsia"/>
                <w:sz w:val="18"/>
                <w:szCs w:val="18"/>
              </w:rPr>
            </w:pPr>
          </w:p>
        </w:tc>
        <w:tc>
          <w:tcPr>
            <w:tcW w:w="4962" w:type="dxa"/>
            <w:tcBorders>
              <w:top w:val="single" w:sz="6" w:space="0" w:color="auto"/>
              <w:left w:val="single" w:sz="6" w:space="0" w:color="auto"/>
              <w:bottom w:val="single" w:sz="4" w:space="0" w:color="auto"/>
              <w:right w:val="single" w:sz="6" w:space="0" w:color="auto"/>
            </w:tcBorders>
            <w:shd w:val="clear" w:color="auto" w:fill="FFFFFF"/>
          </w:tcPr>
          <w:p w14:paraId="5F041956" w14:textId="77777777" w:rsidR="004A1B2D" w:rsidRPr="00AB6254" w:rsidRDefault="00110735">
            <w:pPr>
              <w:rPr>
                <w:rFonts w:ascii="仿宋_GB2312" w:eastAsia="仿宋_GB2312" w:hAnsiTheme="minorEastAsia"/>
                <w:bCs/>
                <w:kern w:val="0"/>
                <w:sz w:val="18"/>
                <w:szCs w:val="18"/>
              </w:rPr>
            </w:pPr>
            <w:r w:rsidRPr="00AB6254">
              <w:rPr>
                <w:rFonts w:ascii="仿宋_GB2312" w:eastAsia="仿宋_GB2312" w:hAnsiTheme="minorEastAsia" w:hint="eastAsia"/>
                <w:bCs/>
                <w:kern w:val="0"/>
                <w:sz w:val="18"/>
                <w:szCs w:val="18"/>
              </w:rPr>
              <w:t>数据经过筛选器落入中间地址内</w:t>
            </w:r>
          </w:p>
        </w:tc>
        <w:tc>
          <w:tcPr>
            <w:tcW w:w="708" w:type="dxa"/>
            <w:tcBorders>
              <w:top w:val="single" w:sz="6" w:space="0" w:color="auto"/>
              <w:left w:val="single" w:sz="6" w:space="0" w:color="auto"/>
              <w:bottom w:val="single" w:sz="4" w:space="0" w:color="auto"/>
              <w:right w:val="single" w:sz="6" w:space="0" w:color="auto"/>
            </w:tcBorders>
            <w:shd w:val="clear" w:color="auto" w:fill="FFFFFF"/>
          </w:tcPr>
          <w:p w14:paraId="3B4CF466" w14:textId="77777777" w:rsidR="004A1B2D" w:rsidRPr="00AB6254" w:rsidRDefault="00110735">
            <w:pPr>
              <w:jc w:val="center"/>
              <w:rPr>
                <w:rFonts w:ascii="仿宋_GB2312" w:eastAsia="仿宋_GB2312" w:hAnsiTheme="minorEastAsia"/>
                <w:bCs/>
                <w:kern w:val="0"/>
                <w:sz w:val="18"/>
                <w:szCs w:val="18"/>
              </w:rPr>
            </w:pPr>
            <w:r w:rsidRPr="00AB6254">
              <w:rPr>
                <w:rFonts w:ascii="仿宋_GB2312" w:eastAsia="仿宋_GB2312" w:hAnsiTheme="minorEastAsia" w:hint="eastAsia"/>
                <w:bCs/>
                <w:kern w:val="0"/>
                <w:sz w:val="18"/>
                <w:szCs w:val="18"/>
              </w:rPr>
              <w:t>80</w:t>
            </w:r>
          </w:p>
        </w:tc>
        <w:tc>
          <w:tcPr>
            <w:tcW w:w="709" w:type="dxa"/>
            <w:tcBorders>
              <w:top w:val="single" w:sz="6" w:space="0" w:color="auto"/>
              <w:left w:val="single" w:sz="6" w:space="0" w:color="auto"/>
              <w:bottom w:val="single" w:sz="4" w:space="0" w:color="auto"/>
              <w:right w:val="single" w:sz="6" w:space="0" w:color="auto"/>
            </w:tcBorders>
            <w:shd w:val="clear" w:color="auto" w:fill="FFFFFF"/>
          </w:tcPr>
          <w:p w14:paraId="1248C613" w14:textId="77777777" w:rsidR="004A1B2D" w:rsidRPr="00AB6254" w:rsidRDefault="004A1B2D">
            <w:pPr>
              <w:jc w:val="center"/>
              <w:rPr>
                <w:rFonts w:ascii="仿宋_GB2312" w:eastAsia="仿宋_GB2312" w:hAnsiTheme="minorEastAsia"/>
                <w:bCs/>
                <w:kern w:val="0"/>
                <w:sz w:val="18"/>
                <w:szCs w:val="18"/>
              </w:rPr>
            </w:pPr>
          </w:p>
        </w:tc>
        <w:tc>
          <w:tcPr>
            <w:tcW w:w="1276" w:type="dxa"/>
            <w:vMerge/>
            <w:tcBorders>
              <w:left w:val="single" w:sz="6" w:space="0" w:color="auto"/>
              <w:right w:val="single" w:sz="12" w:space="0" w:color="auto"/>
            </w:tcBorders>
            <w:shd w:val="clear" w:color="auto" w:fill="FFFFFF"/>
          </w:tcPr>
          <w:p w14:paraId="0CE3724A" w14:textId="77777777" w:rsidR="004A1B2D" w:rsidRPr="00AB6254" w:rsidRDefault="004A1B2D">
            <w:pPr>
              <w:jc w:val="center"/>
              <w:rPr>
                <w:rFonts w:ascii="仿宋_GB2312" w:eastAsia="仿宋_GB2312" w:hAnsiTheme="minorEastAsia"/>
                <w:bCs/>
                <w:kern w:val="0"/>
                <w:sz w:val="18"/>
                <w:szCs w:val="18"/>
              </w:rPr>
            </w:pPr>
          </w:p>
        </w:tc>
      </w:tr>
      <w:tr w:rsidR="004A1B2D" w:rsidRPr="00AB6254" w14:paraId="2A45F269" w14:textId="77777777">
        <w:trPr>
          <w:trHeight w:val="136"/>
        </w:trPr>
        <w:tc>
          <w:tcPr>
            <w:tcW w:w="1418" w:type="dxa"/>
            <w:vMerge/>
            <w:tcBorders>
              <w:left w:val="single" w:sz="12" w:space="0" w:color="auto"/>
              <w:right w:val="single" w:sz="6" w:space="0" w:color="auto"/>
            </w:tcBorders>
            <w:shd w:val="clear" w:color="auto" w:fill="FFFFFF"/>
          </w:tcPr>
          <w:p w14:paraId="137393D8" w14:textId="77777777" w:rsidR="004A1B2D" w:rsidRPr="00AB6254" w:rsidRDefault="004A1B2D">
            <w:pPr>
              <w:jc w:val="center"/>
              <w:rPr>
                <w:rFonts w:ascii="仿宋_GB2312" w:eastAsia="仿宋_GB2312" w:hAnsiTheme="minorEastAsia"/>
                <w:sz w:val="18"/>
                <w:szCs w:val="18"/>
              </w:rPr>
            </w:pPr>
          </w:p>
        </w:tc>
        <w:tc>
          <w:tcPr>
            <w:tcW w:w="4962" w:type="dxa"/>
            <w:tcBorders>
              <w:top w:val="single" w:sz="6" w:space="0" w:color="auto"/>
              <w:left w:val="single" w:sz="6" w:space="0" w:color="auto"/>
              <w:bottom w:val="single" w:sz="4" w:space="0" w:color="auto"/>
              <w:right w:val="single" w:sz="6" w:space="0" w:color="auto"/>
            </w:tcBorders>
            <w:shd w:val="clear" w:color="auto" w:fill="FFFFFF"/>
          </w:tcPr>
          <w:p w14:paraId="53FB9198" w14:textId="77777777" w:rsidR="004A1B2D" w:rsidRPr="00AB6254" w:rsidRDefault="00110735">
            <w:pPr>
              <w:rPr>
                <w:rFonts w:ascii="仿宋_GB2312" w:eastAsia="仿宋_GB2312" w:hAnsiTheme="minorEastAsia"/>
                <w:bCs/>
                <w:kern w:val="0"/>
                <w:sz w:val="18"/>
                <w:szCs w:val="18"/>
              </w:rPr>
            </w:pPr>
            <w:r w:rsidRPr="00AB6254">
              <w:rPr>
                <w:rFonts w:ascii="仿宋_GB2312" w:eastAsia="仿宋_GB2312" w:hAnsiTheme="minorEastAsia" w:hint="eastAsia"/>
                <w:bCs/>
                <w:kern w:val="0"/>
                <w:sz w:val="18"/>
                <w:szCs w:val="18"/>
              </w:rPr>
              <w:t>数据经过筛选器落入右地址内</w:t>
            </w:r>
          </w:p>
        </w:tc>
        <w:tc>
          <w:tcPr>
            <w:tcW w:w="708" w:type="dxa"/>
            <w:tcBorders>
              <w:top w:val="single" w:sz="6" w:space="0" w:color="auto"/>
              <w:left w:val="single" w:sz="6" w:space="0" w:color="auto"/>
              <w:bottom w:val="single" w:sz="4" w:space="0" w:color="auto"/>
              <w:right w:val="single" w:sz="6" w:space="0" w:color="auto"/>
            </w:tcBorders>
            <w:shd w:val="clear" w:color="auto" w:fill="FFFFFF"/>
          </w:tcPr>
          <w:p w14:paraId="750D6309" w14:textId="77777777" w:rsidR="004A1B2D" w:rsidRPr="00AB6254" w:rsidRDefault="00110735">
            <w:pPr>
              <w:jc w:val="center"/>
              <w:rPr>
                <w:rFonts w:ascii="仿宋_GB2312" w:eastAsia="仿宋_GB2312" w:hAnsiTheme="minorEastAsia"/>
                <w:bCs/>
                <w:kern w:val="0"/>
                <w:sz w:val="18"/>
                <w:szCs w:val="18"/>
              </w:rPr>
            </w:pPr>
            <w:r w:rsidRPr="00AB6254">
              <w:rPr>
                <w:rFonts w:ascii="仿宋_GB2312" w:eastAsia="仿宋_GB2312" w:hAnsiTheme="minorEastAsia" w:hint="eastAsia"/>
                <w:bCs/>
                <w:kern w:val="0"/>
                <w:sz w:val="18"/>
                <w:szCs w:val="18"/>
              </w:rPr>
              <w:t>50</w:t>
            </w:r>
          </w:p>
        </w:tc>
        <w:tc>
          <w:tcPr>
            <w:tcW w:w="709" w:type="dxa"/>
            <w:tcBorders>
              <w:top w:val="single" w:sz="6" w:space="0" w:color="auto"/>
              <w:left w:val="single" w:sz="6" w:space="0" w:color="auto"/>
              <w:bottom w:val="single" w:sz="4" w:space="0" w:color="auto"/>
              <w:right w:val="single" w:sz="6" w:space="0" w:color="auto"/>
            </w:tcBorders>
            <w:shd w:val="clear" w:color="auto" w:fill="FFFFFF"/>
          </w:tcPr>
          <w:p w14:paraId="1D9D42EA" w14:textId="77777777" w:rsidR="004A1B2D" w:rsidRPr="00AB6254" w:rsidRDefault="004A1B2D">
            <w:pPr>
              <w:jc w:val="center"/>
              <w:rPr>
                <w:rFonts w:ascii="仿宋_GB2312" w:eastAsia="仿宋_GB2312" w:hAnsiTheme="minorEastAsia"/>
                <w:bCs/>
                <w:kern w:val="0"/>
                <w:sz w:val="18"/>
                <w:szCs w:val="18"/>
              </w:rPr>
            </w:pPr>
          </w:p>
        </w:tc>
        <w:tc>
          <w:tcPr>
            <w:tcW w:w="1276" w:type="dxa"/>
            <w:vMerge/>
            <w:tcBorders>
              <w:left w:val="single" w:sz="6" w:space="0" w:color="auto"/>
              <w:bottom w:val="single" w:sz="4" w:space="0" w:color="auto"/>
              <w:right w:val="single" w:sz="12" w:space="0" w:color="auto"/>
            </w:tcBorders>
            <w:shd w:val="clear" w:color="auto" w:fill="FFFFFF"/>
          </w:tcPr>
          <w:p w14:paraId="351CBB30" w14:textId="77777777" w:rsidR="004A1B2D" w:rsidRPr="00AB6254" w:rsidRDefault="004A1B2D">
            <w:pPr>
              <w:jc w:val="center"/>
              <w:rPr>
                <w:rFonts w:ascii="仿宋_GB2312" w:eastAsia="仿宋_GB2312" w:hAnsiTheme="minorEastAsia"/>
                <w:bCs/>
                <w:kern w:val="0"/>
                <w:sz w:val="18"/>
                <w:szCs w:val="18"/>
              </w:rPr>
            </w:pPr>
          </w:p>
        </w:tc>
      </w:tr>
      <w:tr w:rsidR="004A1B2D" w:rsidRPr="00AB6254" w14:paraId="476258F6" w14:textId="77777777">
        <w:trPr>
          <w:trHeight w:val="227"/>
        </w:trPr>
        <w:tc>
          <w:tcPr>
            <w:tcW w:w="1418" w:type="dxa"/>
            <w:tcBorders>
              <w:top w:val="single" w:sz="4" w:space="0" w:color="auto"/>
              <w:left w:val="single" w:sz="12" w:space="0" w:color="auto"/>
              <w:right w:val="single" w:sz="6" w:space="0" w:color="auto"/>
            </w:tcBorders>
            <w:shd w:val="clear" w:color="auto" w:fill="FFFFFF"/>
          </w:tcPr>
          <w:p w14:paraId="5871750B" w14:textId="77777777" w:rsidR="004A1B2D" w:rsidRPr="00AB6254" w:rsidRDefault="00110735">
            <w:pPr>
              <w:jc w:val="center"/>
              <w:rPr>
                <w:rFonts w:ascii="仿宋_GB2312" w:eastAsia="仿宋_GB2312" w:hAnsiTheme="minorEastAsia"/>
                <w:sz w:val="18"/>
                <w:szCs w:val="18"/>
              </w:rPr>
            </w:pPr>
            <w:r w:rsidRPr="00AB6254">
              <w:rPr>
                <w:rFonts w:ascii="仿宋_GB2312" w:eastAsia="仿宋_GB2312" w:hAnsiTheme="minorEastAsia" w:hint="eastAsia"/>
                <w:sz w:val="18"/>
                <w:szCs w:val="18"/>
              </w:rPr>
              <w:t>信息选型</w:t>
            </w:r>
          </w:p>
        </w:tc>
        <w:tc>
          <w:tcPr>
            <w:tcW w:w="4962" w:type="dxa"/>
            <w:tcBorders>
              <w:top w:val="single" w:sz="4" w:space="0" w:color="auto"/>
              <w:left w:val="single" w:sz="6" w:space="0" w:color="auto"/>
              <w:bottom w:val="single" w:sz="4" w:space="0" w:color="auto"/>
              <w:right w:val="single" w:sz="6" w:space="0" w:color="auto"/>
            </w:tcBorders>
            <w:shd w:val="clear" w:color="auto" w:fill="FFFFFF"/>
          </w:tcPr>
          <w:p w14:paraId="13A40B1A" w14:textId="77777777" w:rsidR="004A1B2D" w:rsidRPr="00AB6254" w:rsidRDefault="00110735">
            <w:pPr>
              <w:rPr>
                <w:rFonts w:ascii="仿宋_GB2312" w:eastAsia="仿宋_GB2312" w:hAnsiTheme="minorEastAsia"/>
                <w:bCs/>
                <w:kern w:val="0"/>
                <w:sz w:val="18"/>
                <w:szCs w:val="18"/>
              </w:rPr>
            </w:pPr>
            <w:r w:rsidRPr="00AB6254">
              <w:rPr>
                <w:rFonts w:ascii="仿宋_GB2312" w:eastAsia="仿宋_GB2312" w:hAnsiTheme="minorEastAsia" w:hint="eastAsia"/>
                <w:bCs/>
                <w:kern w:val="0"/>
                <w:sz w:val="18"/>
                <w:szCs w:val="18"/>
              </w:rPr>
              <w:t>完成指定选型方式，且彩瓶被磁铁吸引，完全脱离底座</w:t>
            </w:r>
          </w:p>
        </w:tc>
        <w:tc>
          <w:tcPr>
            <w:tcW w:w="708" w:type="dxa"/>
            <w:tcBorders>
              <w:top w:val="single" w:sz="4" w:space="0" w:color="auto"/>
              <w:left w:val="single" w:sz="6" w:space="0" w:color="auto"/>
              <w:bottom w:val="single" w:sz="4" w:space="0" w:color="auto"/>
              <w:right w:val="single" w:sz="6" w:space="0" w:color="auto"/>
            </w:tcBorders>
            <w:shd w:val="clear" w:color="auto" w:fill="FFFFFF"/>
          </w:tcPr>
          <w:p w14:paraId="174AB1B3" w14:textId="77777777" w:rsidR="004A1B2D" w:rsidRPr="00AB6254" w:rsidRDefault="00110735">
            <w:pPr>
              <w:jc w:val="center"/>
              <w:rPr>
                <w:rFonts w:ascii="仿宋_GB2312" w:eastAsia="仿宋_GB2312" w:hAnsiTheme="minorEastAsia"/>
                <w:bCs/>
                <w:kern w:val="0"/>
                <w:sz w:val="18"/>
                <w:szCs w:val="18"/>
              </w:rPr>
            </w:pPr>
            <w:r w:rsidRPr="00AB6254">
              <w:rPr>
                <w:rFonts w:ascii="仿宋_GB2312" w:eastAsia="仿宋_GB2312" w:hAnsiTheme="minorEastAsia" w:hint="eastAsia"/>
                <w:bCs/>
                <w:kern w:val="0"/>
                <w:sz w:val="18"/>
                <w:szCs w:val="18"/>
              </w:rPr>
              <w:t>60</w:t>
            </w:r>
          </w:p>
        </w:tc>
        <w:tc>
          <w:tcPr>
            <w:tcW w:w="709" w:type="dxa"/>
            <w:tcBorders>
              <w:top w:val="single" w:sz="4" w:space="0" w:color="auto"/>
              <w:left w:val="single" w:sz="6" w:space="0" w:color="auto"/>
              <w:bottom w:val="single" w:sz="4" w:space="0" w:color="auto"/>
              <w:right w:val="single" w:sz="6" w:space="0" w:color="auto"/>
            </w:tcBorders>
            <w:shd w:val="clear" w:color="auto" w:fill="FFFFFF"/>
          </w:tcPr>
          <w:p w14:paraId="278FDDEC" w14:textId="77777777" w:rsidR="004A1B2D" w:rsidRPr="00AB6254" w:rsidRDefault="004A1B2D">
            <w:pPr>
              <w:jc w:val="center"/>
              <w:rPr>
                <w:rFonts w:ascii="仿宋_GB2312" w:eastAsia="仿宋_GB2312" w:hAnsiTheme="minorEastAsia"/>
                <w:bCs/>
                <w:kern w:val="0"/>
                <w:sz w:val="18"/>
                <w:szCs w:val="18"/>
              </w:rPr>
            </w:pPr>
          </w:p>
        </w:tc>
        <w:tc>
          <w:tcPr>
            <w:tcW w:w="1276" w:type="dxa"/>
            <w:tcBorders>
              <w:top w:val="single" w:sz="4" w:space="0" w:color="auto"/>
              <w:left w:val="single" w:sz="6" w:space="0" w:color="auto"/>
              <w:bottom w:val="single" w:sz="4" w:space="0" w:color="auto"/>
              <w:right w:val="single" w:sz="12" w:space="0" w:color="auto"/>
            </w:tcBorders>
            <w:shd w:val="clear" w:color="auto" w:fill="FFFFFF"/>
          </w:tcPr>
          <w:p w14:paraId="55415B8F" w14:textId="77777777" w:rsidR="004A1B2D" w:rsidRPr="00AB6254" w:rsidRDefault="004A1B2D">
            <w:pPr>
              <w:jc w:val="center"/>
              <w:rPr>
                <w:rFonts w:ascii="仿宋_GB2312" w:eastAsia="仿宋_GB2312" w:hAnsiTheme="minorEastAsia"/>
                <w:bCs/>
                <w:kern w:val="0"/>
                <w:sz w:val="18"/>
                <w:szCs w:val="18"/>
              </w:rPr>
            </w:pPr>
          </w:p>
        </w:tc>
      </w:tr>
      <w:tr w:rsidR="004A1B2D" w:rsidRPr="00AB6254" w14:paraId="0B3D6674" w14:textId="77777777">
        <w:trPr>
          <w:trHeight w:val="202"/>
        </w:trPr>
        <w:tc>
          <w:tcPr>
            <w:tcW w:w="1418" w:type="dxa"/>
            <w:vMerge w:val="restart"/>
            <w:tcBorders>
              <w:top w:val="single" w:sz="6" w:space="0" w:color="auto"/>
              <w:left w:val="single" w:sz="12" w:space="0" w:color="auto"/>
              <w:right w:val="single" w:sz="6" w:space="0" w:color="auto"/>
            </w:tcBorders>
            <w:shd w:val="clear" w:color="auto" w:fill="FFFFFF"/>
          </w:tcPr>
          <w:p w14:paraId="22FBB14E" w14:textId="77777777" w:rsidR="004A1B2D" w:rsidRPr="00AB6254" w:rsidRDefault="00110735">
            <w:pPr>
              <w:jc w:val="center"/>
              <w:rPr>
                <w:rFonts w:ascii="仿宋_GB2312" w:eastAsia="仿宋_GB2312" w:hAnsiTheme="minorEastAsia"/>
                <w:sz w:val="18"/>
                <w:szCs w:val="18"/>
              </w:rPr>
            </w:pPr>
            <w:r w:rsidRPr="00AB6254">
              <w:rPr>
                <w:rFonts w:ascii="仿宋_GB2312" w:eastAsia="仿宋_GB2312" w:hAnsiTheme="minorEastAsia" w:hint="eastAsia"/>
                <w:sz w:val="18"/>
                <w:szCs w:val="18"/>
              </w:rPr>
              <w:t>能源装载</w:t>
            </w:r>
          </w:p>
        </w:tc>
        <w:tc>
          <w:tcPr>
            <w:tcW w:w="4962" w:type="dxa"/>
            <w:tcBorders>
              <w:top w:val="single" w:sz="6" w:space="0" w:color="auto"/>
              <w:left w:val="single" w:sz="6" w:space="0" w:color="auto"/>
              <w:bottom w:val="single" w:sz="6" w:space="0" w:color="auto"/>
              <w:right w:val="single" w:sz="6" w:space="0" w:color="auto"/>
            </w:tcBorders>
            <w:shd w:val="clear" w:color="auto" w:fill="FFFFFF"/>
          </w:tcPr>
          <w:p w14:paraId="2CCDD24E" w14:textId="77777777" w:rsidR="004A1B2D" w:rsidRPr="00AB6254" w:rsidRDefault="00110735">
            <w:pPr>
              <w:rPr>
                <w:rFonts w:ascii="仿宋_GB2312" w:eastAsia="仿宋_GB2312" w:hAnsiTheme="minorEastAsia"/>
                <w:bCs/>
                <w:kern w:val="0"/>
                <w:sz w:val="18"/>
                <w:szCs w:val="18"/>
              </w:rPr>
            </w:pPr>
            <w:r w:rsidRPr="00AB6254">
              <w:rPr>
                <w:rFonts w:ascii="仿宋_GB2312" w:eastAsia="仿宋_GB2312" w:hAnsiTheme="minorEastAsia" w:hint="eastAsia"/>
                <w:bCs/>
                <w:kern w:val="0"/>
                <w:sz w:val="18"/>
                <w:szCs w:val="18"/>
              </w:rPr>
              <w:t>机械爪将能源装置抓起使其完全脱离任务模型【低难度得分】</w:t>
            </w:r>
          </w:p>
        </w:tc>
        <w:tc>
          <w:tcPr>
            <w:tcW w:w="708" w:type="dxa"/>
            <w:tcBorders>
              <w:top w:val="single" w:sz="6" w:space="0" w:color="auto"/>
              <w:left w:val="single" w:sz="6" w:space="0" w:color="auto"/>
              <w:bottom w:val="single" w:sz="6" w:space="0" w:color="auto"/>
              <w:right w:val="single" w:sz="6" w:space="0" w:color="auto"/>
            </w:tcBorders>
            <w:shd w:val="clear" w:color="auto" w:fill="FFFFFF"/>
          </w:tcPr>
          <w:p w14:paraId="6F09D36C" w14:textId="77777777" w:rsidR="004A1B2D" w:rsidRPr="00AB6254" w:rsidRDefault="00110735">
            <w:pPr>
              <w:jc w:val="center"/>
              <w:rPr>
                <w:rFonts w:ascii="仿宋_GB2312" w:eastAsia="仿宋_GB2312" w:hAnsiTheme="minorEastAsia"/>
                <w:bCs/>
                <w:kern w:val="0"/>
                <w:sz w:val="18"/>
                <w:szCs w:val="18"/>
              </w:rPr>
            </w:pPr>
            <w:r w:rsidRPr="00AB6254">
              <w:rPr>
                <w:rFonts w:ascii="仿宋_GB2312" w:eastAsia="仿宋_GB2312" w:hAnsiTheme="minorEastAsia" w:hint="eastAsia"/>
                <w:bCs/>
                <w:kern w:val="0"/>
                <w:sz w:val="18"/>
                <w:szCs w:val="18"/>
              </w:rPr>
              <w:t>50</w:t>
            </w:r>
          </w:p>
        </w:tc>
        <w:tc>
          <w:tcPr>
            <w:tcW w:w="709" w:type="dxa"/>
            <w:tcBorders>
              <w:top w:val="single" w:sz="6" w:space="0" w:color="auto"/>
              <w:left w:val="single" w:sz="6" w:space="0" w:color="auto"/>
              <w:bottom w:val="single" w:sz="6" w:space="0" w:color="auto"/>
              <w:right w:val="single" w:sz="6" w:space="0" w:color="auto"/>
            </w:tcBorders>
            <w:shd w:val="clear" w:color="auto" w:fill="FFFFFF"/>
          </w:tcPr>
          <w:p w14:paraId="6700D550" w14:textId="77777777" w:rsidR="004A1B2D" w:rsidRPr="00AB6254" w:rsidRDefault="004A1B2D">
            <w:pPr>
              <w:jc w:val="center"/>
              <w:rPr>
                <w:rFonts w:ascii="仿宋_GB2312" w:eastAsia="仿宋_GB2312" w:hAnsiTheme="minorEastAsia"/>
                <w:bCs/>
                <w:kern w:val="0"/>
                <w:sz w:val="18"/>
                <w:szCs w:val="18"/>
              </w:rPr>
            </w:pPr>
          </w:p>
        </w:tc>
        <w:tc>
          <w:tcPr>
            <w:tcW w:w="1276" w:type="dxa"/>
            <w:vMerge w:val="restart"/>
            <w:tcBorders>
              <w:top w:val="single" w:sz="6" w:space="0" w:color="auto"/>
              <w:left w:val="single" w:sz="6" w:space="0" w:color="auto"/>
              <w:right w:val="single" w:sz="12" w:space="0" w:color="auto"/>
            </w:tcBorders>
            <w:shd w:val="clear" w:color="auto" w:fill="FFFFFF"/>
          </w:tcPr>
          <w:p w14:paraId="26043A4D" w14:textId="77777777" w:rsidR="004A1B2D" w:rsidRPr="00AB6254" w:rsidRDefault="004A1B2D">
            <w:pPr>
              <w:jc w:val="center"/>
              <w:rPr>
                <w:rFonts w:ascii="仿宋_GB2312" w:eastAsia="仿宋_GB2312" w:hAnsiTheme="minorEastAsia"/>
                <w:bCs/>
                <w:kern w:val="0"/>
                <w:sz w:val="18"/>
                <w:szCs w:val="18"/>
              </w:rPr>
            </w:pPr>
          </w:p>
        </w:tc>
      </w:tr>
      <w:tr w:rsidR="004A1B2D" w:rsidRPr="00AB6254" w14:paraId="19FEA9E6" w14:textId="77777777">
        <w:trPr>
          <w:trHeight w:val="237"/>
        </w:trPr>
        <w:tc>
          <w:tcPr>
            <w:tcW w:w="1418" w:type="dxa"/>
            <w:vMerge/>
            <w:tcBorders>
              <w:left w:val="single" w:sz="12" w:space="0" w:color="auto"/>
              <w:bottom w:val="single" w:sz="6" w:space="0" w:color="auto"/>
              <w:right w:val="single" w:sz="6" w:space="0" w:color="auto"/>
            </w:tcBorders>
            <w:shd w:val="clear" w:color="auto" w:fill="FFFFFF"/>
          </w:tcPr>
          <w:p w14:paraId="4D9038BF" w14:textId="77777777" w:rsidR="004A1B2D" w:rsidRPr="00AB6254" w:rsidRDefault="004A1B2D">
            <w:pPr>
              <w:jc w:val="center"/>
              <w:rPr>
                <w:rFonts w:ascii="仿宋_GB2312" w:eastAsia="仿宋_GB2312" w:hAnsiTheme="minorEastAsia"/>
                <w:sz w:val="18"/>
                <w:szCs w:val="18"/>
              </w:rPr>
            </w:pPr>
          </w:p>
        </w:tc>
        <w:tc>
          <w:tcPr>
            <w:tcW w:w="4962" w:type="dxa"/>
            <w:tcBorders>
              <w:top w:val="single" w:sz="6" w:space="0" w:color="auto"/>
              <w:left w:val="single" w:sz="6" w:space="0" w:color="auto"/>
              <w:bottom w:val="single" w:sz="6" w:space="0" w:color="auto"/>
              <w:right w:val="single" w:sz="6" w:space="0" w:color="auto"/>
            </w:tcBorders>
            <w:shd w:val="clear" w:color="auto" w:fill="FFFFFF"/>
          </w:tcPr>
          <w:p w14:paraId="30DDD19A" w14:textId="77777777" w:rsidR="004A1B2D" w:rsidRPr="00AB6254" w:rsidRDefault="00110735">
            <w:pPr>
              <w:rPr>
                <w:rFonts w:ascii="仿宋_GB2312" w:eastAsia="仿宋_GB2312" w:hAnsiTheme="minorEastAsia"/>
                <w:bCs/>
                <w:kern w:val="0"/>
                <w:sz w:val="18"/>
                <w:szCs w:val="18"/>
              </w:rPr>
            </w:pPr>
            <w:r w:rsidRPr="00AB6254">
              <w:rPr>
                <w:rFonts w:ascii="仿宋_GB2312" w:eastAsia="仿宋_GB2312" w:hAnsiTheme="minorEastAsia" w:hint="eastAsia"/>
                <w:bCs/>
                <w:kern w:val="0"/>
                <w:sz w:val="18"/>
                <w:szCs w:val="18"/>
              </w:rPr>
              <w:t>或，将能源装置抓起并带回基地【高难度得分】</w:t>
            </w:r>
          </w:p>
        </w:tc>
        <w:tc>
          <w:tcPr>
            <w:tcW w:w="708" w:type="dxa"/>
            <w:tcBorders>
              <w:top w:val="single" w:sz="6" w:space="0" w:color="auto"/>
              <w:left w:val="single" w:sz="6" w:space="0" w:color="auto"/>
              <w:bottom w:val="single" w:sz="6" w:space="0" w:color="auto"/>
              <w:right w:val="single" w:sz="6" w:space="0" w:color="auto"/>
            </w:tcBorders>
            <w:shd w:val="clear" w:color="auto" w:fill="FFFFFF"/>
          </w:tcPr>
          <w:p w14:paraId="48BECF18" w14:textId="77777777" w:rsidR="004A1B2D" w:rsidRPr="00AB6254" w:rsidRDefault="00110735">
            <w:pPr>
              <w:jc w:val="center"/>
              <w:rPr>
                <w:rFonts w:ascii="仿宋_GB2312" w:eastAsia="仿宋_GB2312" w:hAnsiTheme="minorEastAsia"/>
                <w:bCs/>
                <w:kern w:val="0"/>
                <w:sz w:val="18"/>
                <w:szCs w:val="18"/>
              </w:rPr>
            </w:pPr>
            <w:r w:rsidRPr="00AB6254">
              <w:rPr>
                <w:rFonts w:ascii="仿宋_GB2312" w:eastAsia="仿宋_GB2312" w:hAnsiTheme="minorEastAsia" w:hint="eastAsia"/>
                <w:bCs/>
                <w:kern w:val="0"/>
                <w:sz w:val="18"/>
                <w:szCs w:val="18"/>
              </w:rPr>
              <w:t>80</w:t>
            </w:r>
          </w:p>
        </w:tc>
        <w:tc>
          <w:tcPr>
            <w:tcW w:w="709" w:type="dxa"/>
            <w:tcBorders>
              <w:top w:val="single" w:sz="6" w:space="0" w:color="auto"/>
              <w:left w:val="single" w:sz="6" w:space="0" w:color="auto"/>
              <w:bottom w:val="single" w:sz="6" w:space="0" w:color="auto"/>
              <w:right w:val="single" w:sz="6" w:space="0" w:color="auto"/>
            </w:tcBorders>
            <w:shd w:val="clear" w:color="auto" w:fill="FFFFFF"/>
          </w:tcPr>
          <w:p w14:paraId="5B1BB6DD" w14:textId="77777777" w:rsidR="004A1B2D" w:rsidRPr="00AB6254" w:rsidRDefault="004A1B2D">
            <w:pPr>
              <w:jc w:val="center"/>
              <w:rPr>
                <w:rFonts w:ascii="仿宋_GB2312" w:eastAsia="仿宋_GB2312" w:hAnsiTheme="minorEastAsia"/>
                <w:bCs/>
                <w:kern w:val="0"/>
                <w:sz w:val="18"/>
                <w:szCs w:val="18"/>
              </w:rPr>
            </w:pPr>
          </w:p>
        </w:tc>
        <w:tc>
          <w:tcPr>
            <w:tcW w:w="1276" w:type="dxa"/>
            <w:vMerge/>
            <w:tcBorders>
              <w:left w:val="single" w:sz="6" w:space="0" w:color="auto"/>
              <w:bottom w:val="single" w:sz="6" w:space="0" w:color="auto"/>
              <w:right w:val="single" w:sz="12" w:space="0" w:color="auto"/>
            </w:tcBorders>
            <w:shd w:val="clear" w:color="auto" w:fill="FFFFFF"/>
          </w:tcPr>
          <w:p w14:paraId="514332BF" w14:textId="77777777" w:rsidR="004A1B2D" w:rsidRPr="00AB6254" w:rsidRDefault="004A1B2D">
            <w:pPr>
              <w:jc w:val="center"/>
              <w:rPr>
                <w:rFonts w:ascii="仿宋_GB2312" w:eastAsia="仿宋_GB2312" w:hAnsiTheme="minorEastAsia"/>
                <w:bCs/>
                <w:kern w:val="0"/>
                <w:sz w:val="18"/>
                <w:szCs w:val="18"/>
              </w:rPr>
            </w:pPr>
          </w:p>
        </w:tc>
      </w:tr>
      <w:tr w:rsidR="004A1B2D" w:rsidRPr="00AB6254" w14:paraId="57EF508C" w14:textId="77777777">
        <w:trPr>
          <w:trHeight w:val="271"/>
        </w:trPr>
        <w:tc>
          <w:tcPr>
            <w:tcW w:w="1418" w:type="dxa"/>
            <w:tcBorders>
              <w:top w:val="single" w:sz="6" w:space="0" w:color="auto"/>
              <w:left w:val="single" w:sz="12" w:space="0" w:color="auto"/>
              <w:bottom w:val="single" w:sz="4" w:space="0" w:color="auto"/>
              <w:right w:val="single" w:sz="6" w:space="0" w:color="auto"/>
            </w:tcBorders>
            <w:shd w:val="clear" w:color="auto" w:fill="FFFFFF"/>
          </w:tcPr>
          <w:p w14:paraId="59C88E3B" w14:textId="77777777" w:rsidR="004A1B2D" w:rsidRPr="00AB6254" w:rsidRDefault="00110735">
            <w:pPr>
              <w:jc w:val="center"/>
              <w:rPr>
                <w:rFonts w:ascii="仿宋_GB2312" w:eastAsia="仿宋_GB2312" w:hAnsiTheme="minorEastAsia"/>
                <w:bCs/>
                <w:kern w:val="0"/>
                <w:sz w:val="18"/>
                <w:szCs w:val="18"/>
              </w:rPr>
            </w:pPr>
            <w:r w:rsidRPr="00AB6254">
              <w:rPr>
                <w:rFonts w:ascii="仿宋_GB2312" w:eastAsia="仿宋_GB2312" w:hAnsiTheme="minorEastAsia" w:hint="eastAsia"/>
                <w:sz w:val="18"/>
                <w:szCs w:val="18"/>
              </w:rPr>
              <w:t>早餐机器人</w:t>
            </w:r>
          </w:p>
        </w:tc>
        <w:tc>
          <w:tcPr>
            <w:tcW w:w="4962" w:type="dxa"/>
            <w:tcBorders>
              <w:top w:val="single" w:sz="6" w:space="0" w:color="auto"/>
              <w:left w:val="single" w:sz="6" w:space="0" w:color="auto"/>
              <w:bottom w:val="single" w:sz="4" w:space="0" w:color="auto"/>
              <w:right w:val="single" w:sz="6" w:space="0" w:color="auto"/>
            </w:tcBorders>
            <w:shd w:val="clear" w:color="auto" w:fill="FFFFFF"/>
          </w:tcPr>
          <w:p w14:paraId="7E0557AE" w14:textId="77777777" w:rsidR="004A1B2D" w:rsidRPr="00AB6254" w:rsidRDefault="00110735">
            <w:pPr>
              <w:rPr>
                <w:rFonts w:ascii="仿宋_GB2312" w:eastAsia="仿宋_GB2312" w:hAnsiTheme="minorEastAsia"/>
                <w:bCs/>
                <w:kern w:val="0"/>
                <w:sz w:val="18"/>
                <w:szCs w:val="18"/>
              </w:rPr>
            </w:pPr>
            <w:r w:rsidRPr="00AB6254">
              <w:rPr>
                <w:rFonts w:ascii="仿宋_GB2312" w:eastAsia="仿宋_GB2312" w:hAnsiTheme="minorEastAsia" w:hint="eastAsia"/>
                <w:bCs/>
                <w:kern w:val="0"/>
                <w:sz w:val="18"/>
                <w:szCs w:val="18"/>
              </w:rPr>
              <w:t>机器人将餐盘完全脱离餐台，且餐盘垂直高度高于桌沿</w:t>
            </w:r>
          </w:p>
        </w:tc>
        <w:tc>
          <w:tcPr>
            <w:tcW w:w="708" w:type="dxa"/>
            <w:tcBorders>
              <w:top w:val="single" w:sz="6" w:space="0" w:color="auto"/>
              <w:left w:val="single" w:sz="6" w:space="0" w:color="auto"/>
              <w:bottom w:val="single" w:sz="4" w:space="0" w:color="auto"/>
              <w:right w:val="single" w:sz="6" w:space="0" w:color="auto"/>
            </w:tcBorders>
            <w:shd w:val="clear" w:color="auto" w:fill="FFFFFF"/>
          </w:tcPr>
          <w:p w14:paraId="2E019DC8" w14:textId="77777777" w:rsidR="004A1B2D" w:rsidRPr="00AB6254" w:rsidRDefault="00110735">
            <w:pPr>
              <w:jc w:val="center"/>
              <w:rPr>
                <w:rFonts w:ascii="仿宋_GB2312" w:eastAsia="仿宋_GB2312" w:hAnsiTheme="minorEastAsia"/>
                <w:bCs/>
                <w:kern w:val="0"/>
                <w:sz w:val="18"/>
                <w:szCs w:val="18"/>
              </w:rPr>
            </w:pPr>
            <w:r w:rsidRPr="00AB6254">
              <w:rPr>
                <w:rFonts w:ascii="仿宋_GB2312" w:eastAsia="仿宋_GB2312" w:hAnsiTheme="minorEastAsia" w:hint="eastAsia"/>
                <w:bCs/>
                <w:kern w:val="0"/>
                <w:sz w:val="18"/>
                <w:szCs w:val="18"/>
              </w:rPr>
              <w:t>50</w:t>
            </w:r>
          </w:p>
        </w:tc>
        <w:tc>
          <w:tcPr>
            <w:tcW w:w="709" w:type="dxa"/>
            <w:tcBorders>
              <w:top w:val="single" w:sz="6" w:space="0" w:color="auto"/>
              <w:left w:val="single" w:sz="6" w:space="0" w:color="auto"/>
              <w:bottom w:val="single" w:sz="4" w:space="0" w:color="auto"/>
              <w:right w:val="single" w:sz="6" w:space="0" w:color="auto"/>
            </w:tcBorders>
            <w:shd w:val="clear" w:color="auto" w:fill="FFFFFF"/>
          </w:tcPr>
          <w:p w14:paraId="0F0EC6F8" w14:textId="77777777" w:rsidR="004A1B2D" w:rsidRPr="00AB6254" w:rsidRDefault="004A1B2D">
            <w:pPr>
              <w:jc w:val="center"/>
              <w:rPr>
                <w:rFonts w:ascii="仿宋_GB2312" w:eastAsia="仿宋_GB2312" w:hAnsiTheme="minorEastAsia"/>
                <w:bCs/>
                <w:kern w:val="0"/>
                <w:sz w:val="18"/>
                <w:szCs w:val="18"/>
              </w:rPr>
            </w:pPr>
          </w:p>
        </w:tc>
        <w:tc>
          <w:tcPr>
            <w:tcW w:w="1276" w:type="dxa"/>
            <w:tcBorders>
              <w:top w:val="single" w:sz="6" w:space="0" w:color="auto"/>
              <w:left w:val="single" w:sz="6" w:space="0" w:color="auto"/>
              <w:bottom w:val="single" w:sz="4" w:space="0" w:color="auto"/>
              <w:right w:val="single" w:sz="12" w:space="0" w:color="auto"/>
            </w:tcBorders>
            <w:shd w:val="clear" w:color="auto" w:fill="FFFFFF"/>
          </w:tcPr>
          <w:p w14:paraId="44F3CC3E" w14:textId="77777777" w:rsidR="004A1B2D" w:rsidRPr="00AB6254" w:rsidRDefault="004A1B2D">
            <w:pPr>
              <w:jc w:val="center"/>
              <w:rPr>
                <w:rFonts w:ascii="仿宋_GB2312" w:eastAsia="仿宋_GB2312" w:hAnsiTheme="minorEastAsia"/>
                <w:bCs/>
                <w:kern w:val="0"/>
                <w:sz w:val="18"/>
                <w:szCs w:val="18"/>
              </w:rPr>
            </w:pPr>
          </w:p>
        </w:tc>
      </w:tr>
      <w:tr w:rsidR="004A1B2D" w:rsidRPr="00AB6254" w14:paraId="0C4F02B2" w14:textId="77777777">
        <w:trPr>
          <w:trHeight w:val="237"/>
        </w:trPr>
        <w:tc>
          <w:tcPr>
            <w:tcW w:w="1418" w:type="dxa"/>
            <w:tcBorders>
              <w:top w:val="single" w:sz="4" w:space="0" w:color="auto"/>
              <w:left w:val="single" w:sz="12" w:space="0" w:color="auto"/>
              <w:bottom w:val="single" w:sz="4" w:space="0" w:color="auto"/>
              <w:right w:val="single" w:sz="6" w:space="0" w:color="auto"/>
            </w:tcBorders>
            <w:shd w:val="clear" w:color="auto" w:fill="FFFFFF"/>
          </w:tcPr>
          <w:p w14:paraId="12F1E587" w14:textId="77777777" w:rsidR="004A1B2D" w:rsidRPr="00AB6254" w:rsidRDefault="00110735">
            <w:pPr>
              <w:jc w:val="center"/>
              <w:rPr>
                <w:rFonts w:ascii="仿宋_GB2312" w:eastAsia="仿宋_GB2312" w:hAnsiTheme="minorEastAsia"/>
                <w:sz w:val="18"/>
                <w:szCs w:val="18"/>
              </w:rPr>
            </w:pPr>
            <w:r w:rsidRPr="00AB6254">
              <w:rPr>
                <w:rFonts w:ascii="仿宋_GB2312" w:eastAsia="仿宋_GB2312" w:hAnsiTheme="minorEastAsia" w:hint="eastAsia"/>
                <w:sz w:val="18"/>
                <w:szCs w:val="18"/>
              </w:rPr>
              <w:t>搬运机器人</w:t>
            </w:r>
          </w:p>
        </w:tc>
        <w:tc>
          <w:tcPr>
            <w:tcW w:w="4962" w:type="dxa"/>
            <w:tcBorders>
              <w:top w:val="single" w:sz="4" w:space="0" w:color="auto"/>
              <w:left w:val="single" w:sz="6" w:space="0" w:color="auto"/>
              <w:bottom w:val="single" w:sz="4" w:space="0" w:color="auto"/>
              <w:right w:val="single" w:sz="6" w:space="0" w:color="auto"/>
            </w:tcBorders>
            <w:shd w:val="clear" w:color="auto" w:fill="FFFFFF"/>
          </w:tcPr>
          <w:p w14:paraId="64FF1746" w14:textId="079675C6" w:rsidR="004A1B2D" w:rsidRPr="00AB6254" w:rsidRDefault="00EB4B58">
            <w:pPr>
              <w:rPr>
                <w:rFonts w:ascii="仿宋_GB2312" w:eastAsia="仿宋_GB2312" w:hAnsiTheme="minorEastAsia"/>
                <w:bCs/>
                <w:kern w:val="0"/>
                <w:sz w:val="18"/>
                <w:szCs w:val="18"/>
              </w:rPr>
            </w:pPr>
            <w:r w:rsidRPr="00EB4B58">
              <w:rPr>
                <w:rFonts w:ascii="仿宋_GB2312" w:eastAsia="仿宋_GB2312" w:hAnsiTheme="minorEastAsia" w:hint="eastAsia"/>
                <w:bCs/>
                <w:kern w:val="0"/>
                <w:sz w:val="18"/>
                <w:szCs w:val="18"/>
              </w:rPr>
              <w:t>通过操作杆使货物垂直投影与台子部分重叠且不与地面接触</w:t>
            </w:r>
            <w:bookmarkStart w:id="23" w:name="_GoBack"/>
            <w:bookmarkEnd w:id="23"/>
          </w:p>
        </w:tc>
        <w:tc>
          <w:tcPr>
            <w:tcW w:w="708" w:type="dxa"/>
            <w:tcBorders>
              <w:top w:val="single" w:sz="4" w:space="0" w:color="auto"/>
              <w:left w:val="single" w:sz="6" w:space="0" w:color="auto"/>
              <w:bottom w:val="single" w:sz="4" w:space="0" w:color="auto"/>
              <w:right w:val="single" w:sz="6" w:space="0" w:color="auto"/>
            </w:tcBorders>
            <w:shd w:val="clear" w:color="auto" w:fill="FFFFFF"/>
          </w:tcPr>
          <w:p w14:paraId="292CD137" w14:textId="77777777" w:rsidR="004A1B2D" w:rsidRPr="00AB6254" w:rsidRDefault="00110735">
            <w:pPr>
              <w:jc w:val="center"/>
              <w:rPr>
                <w:rFonts w:ascii="仿宋_GB2312" w:eastAsia="仿宋_GB2312" w:hAnsiTheme="minorEastAsia"/>
                <w:bCs/>
                <w:kern w:val="0"/>
                <w:sz w:val="18"/>
                <w:szCs w:val="18"/>
              </w:rPr>
            </w:pPr>
            <w:r w:rsidRPr="00AB6254">
              <w:rPr>
                <w:rFonts w:ascii="仿宋_GB2312" w:eastAsia="仿宋_GB2312" w:hAnsiTheme="minorEastAsia" w:hint="eastAsia"/>
                <w:bCs/>
                <w:kern w:val="0"/>
                <w:sz w:val="18"/>
                <w:szCs w:val="18"/>
              </w:rPr>
              <w:t>60</w:t>
            </w:r>
          </w:p>
        </w:tc>
        <w:tc>
          <w:tcPr>
            <w:tcW w:w="709" w:type="dxa"/>
            <w:tcBorders>
              <w:top w:val="single" w:sz="4" w:space="0" w:color="auto"/>
              <w:left w:val="single" w:sz="6" w:space="0" w:color="auto"/>
              <w:bottom w:val="single" w:sz="4" w:space="0" w:color="auto"/>
              <w:right w:val="single" w:sz="6" w:space="0" w:color="auto"/>
            </w:tcBorders>
            <w:shd w:val="clear" w:color="auto" w:fill="FFFFFF"/>
          </w:tcPr>
          <w:p w14:paraId="3762FD54" w14:textId="77777777" w:rsidR="004A1B2D" w:rsidRPr="00AB6254" w:rsidRDefault="004A1B2D">
            <w:pPr>
              <w:jc w:val="center"/>
              <w:rPr>
                <w:rFonts w:ascii="仿宋_GB2312" w:eastAsia="仿宋_GB2312" w:hAnsiTheme="minorEastAsia"/>
                <w:bCs/>
                <w:kern w:val="0"/>
                <w:sz w:val="18"/>
                <w:szCs w:val="18"/>
              </w:rPr>
            </w:pPr>
          </w:p>
        </w:tc>
        <w:tc>
          <w:tcPr>
            <w:tcW w:w="1276" w:type="dxa"/>
            <w:tcBorders>
              <w:top w:val="single" w:sz="4" w:space="0" w:color="auto"/>
              <w:left w:val="single" w:sz="6" w:space="0" w:color="auto"/>
              <w:bottom w:val="single" w:sz="4" w:space="0" w:color="auto"/>
              <w:right w:val="single" w:sz="12" w:space="0" w:color="auto"/>
            </w:tcBorders>
            <w:shd w:val="clear" w:color="auto" w:fill="FFFFFF"/>
          </w:tcPr>
          <w:p w14:paraId="6B9D4AE4" w14:textId="77777777" w:rsidR="004A1B2D" w:rsidRPr="00AB6254" w:rsidRDefault="004A1B2D">
            <w:pPr>
              <w:jc w:val="center"/>
              <w:rPr>
                <w:rFonts w:ascii="仿宋_GB2312" w:eastAsia="仿宋_GB2312" w:hAnsiTheme="minorEastAsia"/>
                <w:bCs/>
                <w:kern w:val="0"/>
                <w:sz w:val="18"/>
                <w:szCs w:val="18"/>
              </w:rPr>
            </w:pPr>
          </w:p>
        </w:tc>
      </w:tr>
      <w:tr w:rsidR="004A1B2D" w:rsidRPr="00AB6254" w14:paraId="2E807B9F" w14:textId="77777777">
        <w:trPr>
          <w:trHeight w:val="193"/>
        </w:trPr>
        <w:tc>
          <w:tcPr>
            <w:tcW w:w="1418" w:type="dxa"/>
            <w:vMerge w:val="restart"/>
            <w:tcBorders>
              <w:top w:val="single" w:sz="4" w:space="0" w:color="auto"/>
              <w:left w:val="single" w:sz="12" w:space="0" w:color="auto"/>
              <w:right w:val="single" w:sz="6" w:space="0" w:color="auto"/>
            </w:tcBorders>
            <w:shd w:val="clear" w:color="auto" w:fill="FFFFFF"/>
          </w:tcPr>
          <w:p w14:paraId="4E270F80" w14:textId="77777777" w:rsidR="004A1B2D" w:rsidRPr="00AB6254" w:rsidRDefault="00110735">
            <w:pPr>
              <w:jc w:val="center"/>
              <w:rPr>
                <w:rFonts w:ascii="仿宋_GB2312" w:eastAsia="仿宋_GB2312" w:hAnsiTheme="minorEastAsia"/>
                <w:sz w:val="18"/>
                <w:szCs w:val="18"/>
              </w:rPr>
            </w:pPr>
            <w:r w:rsidRPr="00AB6254">
              <w:rPr>
                <w:rFonts w:ascii="仿宋_GB2312" w:eastAsia="仿宋_GB2312" w:hAnsiTheme="minorEastAsia" w:hint="eastAsia"/>
                <w:sz w:val="18"/>
                <w:szCs w:val="18"/>
              </w:rPr>
              <w:t>智能仓储</w:t>
            </w:r>
          </w:p>
        </w:tc>
        <w:tc>
          <w:tcPr>
            <w:tcW w:w="4962" w:type="dxa"/>
            <w:tcBorders>
              <w:top w:val="single" w:sz="4" w:space="0" w:color="auto"/>
              <w:left w:val="single" w:sz="6" w:space="0" w:color="auto"/>
              <w:right w:val="single" w:sz="6" w:space="0" w:color="auto"/>
            </w:tcBorders>
            <w:shd w:val="clear" w:color="auto" w:fill="FFFFFF"/>
          </w:tcPr>
          <w:p w14:paraId="4B8A7B1D" w14:textId="77777777" w:rsidR="004A1B2D" w:rsidRPr="00AB6254" w:rsidRDefault="00110735">
            <w:pPr>
              <w:jc w:val="left"/>
              <w:rPr>
                <w:rFonts w:ascii="仿宋_GB2312" w:eastAsia="仿宋_GB2312" w:hAnsiTheme="minorEastAsia"/>
                <w:bCs/>
                <w:kern w:val="0"/>
                <w:sz w:val="18"/>
                <w:szCs w:val="18"/>
              </w:rPr>
            </w:pPr>
            <w:r w:rsidRPr="00AB6254">
              <w:rPr>
                <w:rFonts w:ascii="仿宋_GB2312" w:eastAsia="仿宋_GB2312" w:hAnsiTheme="minorEastAsia" w:hint="eastAsia"/>
                <w:bCs/>
                <w:kern w:val="0"/>
                <w:sz w:val="18"/>
                <w:szCs w:val="18"/>
              </w:rPr>
              <w:t>打开储物箱，并将物料完全脱离任务模型【低难度得分】</w:t>
            </w:r>
          </w:p>
        </w:tc>
        <w:tc>
          <w:tcPr>
            <w:tcW w:w="708" w:type="dxa"/>
            <w:tcBorders>
              <w:top w:val="single" w:sz="4" w:space="0" w:color="auto"/>
              <w:left w:val="single" w:sz="6" w:space="0" w:color="auto"/>
              <w:right w:val="single" w:sz="6" w:space="0" w:color="auto"/>
            </w:tcBorders>
            <w:shd w:val="clear" w:color="auto" w:fill="FFFFFF"/>
          </w:tcPr>
          <w:p w14:paraId="1AA1EAAB" w14:textId="77777777" w:rsidR="004A1B2D" w:rsidRPr="00AB6254" w:rsidRDefault="00110735">
            <w:pPr>
              <w:jc w:val="center"/>
              <w:rPr>
                <w:rFonts w:ascii="仿宋_GB2312" w:eastAsia="仿宋_GB2312" w:hAnsiTheme="minorEastAsia"/>
                <w:bCs/>
                <w:kern w:val="0"/>
                <w:sz w:val="18"/>
                <w:szCs w:val="18"/>
              </w:rPr>
            </w:pPr>
            <w:r w:rsidRPr="00AB6254">
              <w:rPr>
                <w:rFonts w:ascii="仿宋_GB2312" w:eastAsia="仿宋_GB2312" w:hAnsiTheme="minorEastAsia" w:hint="eastAsia"/>
                <w:bCs/>
                <w:kern w:val="0"/>
                <w:sz w:val="18"/>
                <w:szCs w:val="18"/>
              </w:rPr>
              <w:t>60</w:t>
            </w:r>
          </w:p>
        </w:tc>
        <w:tc>
          <w:tcPr>
            <w:tcW w:w="709" w:type="dxa"/>
            <w:tcBorders>
              <w:top w:val="single" w:sz="4" w:space="0" w:color="auto"/>
              <w:left w:val="single" w:sz="6" w:space="0" w:color="auto"/>
              <w:right w:val="single" w:sz="6" w:space="0" w:color="auto"/>
            </w:tcBorders>
            <w:shd w:val="clear" w:color="auto" w:fill="FFFFFF"/>
          </w:tcPr>
          <w:p w14:paraId="50B46182" w14:textId="77777777" w:rsidR="004A1B2D" w:rsidRPr="00AB6254" w:rsidRDefault="004A1B2D">
            <w:pPr>
              <w:jc w:val="center"/>
              <w:rPr>
                <w:rFonts w:ascii="仿宋_GB2312" w:eastAsia="仿宋_GB2312" w:hAnsiTheme="minorEastAsia"/>
                <w:bCs/>
                <w:kern w:val="0"/>
                <w:sz w:val="18"/>
                <w:szCs w:val="18"/>
              </w:rPr>
            </w:pPr>
          </w:p>
        </w:tc>
        <w:tc>
          <w:tcPr>
            <w:tcW w:w="1276" w:type="dxa"/>
            <w:vMerge w:val="restart"/>
            <w:tcBorders>
              <w:top w:val="single" w:sz="4" w:space="0" w:color="auto"/>
              <w:left w:val="single" w:sz="6" w:space="0" w:color="auto"/>
              <w:right w:val="single" w:sz="12" w:space="0" w:color="auto"/>
            </w:tcBorders>
            <w:shd w:val="clear" w:color="auto" w:fill="FFFFFF"/>
          </w:tcPr>
          <w:p w14:paraId="330DABB1" w14:textId="77777777" w:rsidR="004A1B2D" w:rsidRPr="00AB6254" w:rsidRDefault="004A1B2D">
            <w:pPr>
              <w:jc w:val="center"/>
              <w:rPr>
                <w:rFonts w:ascii="仿宋_GB2312" w:eastAsia="仿宋_GB2312" w:hAnsiTheme="minorEastAsia"/>
                <w:bCs/>
                <w:kern w:val="0"/>
                <w:sz w:val="18"/>
                <w:szCs w:val="18"/>
              </w:rPr>
            </w:pPr>
          </w:p>
        </w:tc>
      </w:tr>
      <w:tr w:rsidR="004A1B2D" w:rsidRPr="00AB6254" w14:paraId="42918281" w14:textId="77777777">
        <w:trPr>
          <w:trHeight w:val="193"/>
        </w:trPr>
        <w:tc>
          <w:tcPr>
            <w:tcW w:w="1418" w:type="dxa"/>
            <w:vMerge/>
            <w:tcBorders>
              <w:left w:val="single" w:sz="12" w:space="0" w:color="auto"/>
              <w:bottom w:val="single" w:sz="6" w:space="0" w:color="auto"/>
              <w:right w:val="single" w:sz="6" w:space="0" w:color="auto"/>
            </w:tcBorders>
            <w:shd w:val="clear" w:color="auto" w:fill="FFFFFF"/>
          </w:tcPr>
          <w:p w14:paraId="12133FD5" w14:textId="77777777" w:rsidR="004A1B2D" w:rsidRPr="00AB6254" w:rsidRDefault="004A1B2D">
            <w:pPr>
              <w:jc w:val="center"/>
              <w:rPr>
                <w:rFonts w:ascii="仿宋_GB2312" w:eastAsia="仿宋_GB2312" w:hAnsiTheme="minorEastAsia"/>
                <w:sz w:val="18"/>
                <w:szCs w:val="18"/>
              </w:rPr>
            </w:pPr>
          </w:p>
        </w:tc>
        <w:tc>
          <w:tcPr>
            <w:tcW w:w="4962" w:type="dxa"/>
            <w:tcBorders>
              <w:top w:val="single" w:sz="4" w:space="0" w:color="auto"/>
              <w:left w:val="single" w:sz="6" w:space="0" w:color="auto"/>
              <w:right w:val="single" w:sz="6" w:space="0" w:color="auto"/>
            </w:tcBorders>
            <w:shd w:val="clear" w:color="auto" w:fill="FFFFFF"/>
          </w:tcPr>
          <w:p w14:paraId="07848348" w14:textId="77777777" w:rsidR="004A1B2D" w:rsidRPr="00AB6254" w:rsidRDefault="00110735">
            <w:pPr>
              <w:jc w:val="left"/>
              <w:rPr>
                <w:rFonts w:ascii="仿宋_GB2312" w:eastAsia="仿宋_GB2312" w:hAnsiTheme="minorEastAsia"/>
                <w:bCs/>
                <w:kern w:val="0"/>
                <w:sz w:val="18"/>
                <w:szCs w:val="18"/>
              </w:rPr>
            </w:pPr>
            <w:r w:rsidRPr="00AB6254">
              <w:rPr>
                <w:rFonts w:ascii="仿宋_GB2312" w:eastAsia="仿宋_GB2312" w:hAnsiTheme="minorEastAsia" w:hint="eastAsia"/>
                <w:bCs/>
                <w:kern w:val="0"/>
                <w:sz w:val="18"/>
                <w:szCs w:val="18"/>
              </w:rPr>
              <w:t>或，将物料完全脱离任务模型并带回基地【高难度得分】</w:t>
            </w:r>
          </w:p>
        </w:tc>
        <w:tc>
          <w:tcPr>
            <w:tcW w:w="708" w:type="dxa"/>
            <w:tcBorders>
              <w:top w:val="single" w:sz="4" w:space="0" w:color="auto"/>
              <w:left w:val="single" w:sz="6" w:space="0" w:color="auto"/>
              <w:right w:val="single" w:sz="6" w:space="0" w:color="auto"/>
            </w:tcBorders>
            <w:shd w:val="clear" w:color="auto" w:fill="FFFFFF"/>
          </w:tcPr>
          <w:p w14:paraId="01AD1DC7" w14:textId="77777777" w:rsidR="004A1B2D" w:rsidRPr="00AB6254" w:rsidRDefault="00110735">
            <w:pPr>
              <w:jc w:val="center"/>
              <w:rPr>
                <w:rFonts w:ascii="仿宋_GB2312" w:eastAsia="仿宋_GB2312" w:hAnsiTheme="minorEastAsia"/>
                <w:bCs/>
                <w:kern w:val="0"/>
                <w:sz w:val="18"/>
                <w:szCs w:val="18"/>
              </w:rPr>
            </w:pPr>
            <w:r w:rsidRPr="00AB6254">
              <w:rPr>
                <w:rFonts w:ascii="仿宋_GB2312" w:eastAsia="仿宋_GB2312" w:hAnsiTheme="minorEastAsia" w:hint="eastAsia"/>
                <w:bCs/>
                <w:kern w:val="0"/>
                <w:sz w:val="18"/>
                <w:szCs w:val="18"/>
              </w:rPr>
              <w:t>40/个</w:t>
            </w:r>
          </w:p>
        </w:tc>
        <w:tc>
          <w:tcPr>
            <w:tcW w:w="709" w:type="dxa"/>
            <w:tcBorders>
              <w:top w:val="single" w:sz="4" w:space="0" w:color="auto"/>
              <w:left w:val="single" w:sz="6" w:space="0" w:color="auto"/>
              <w:right w:val="single" w:sz="6" w:space="0" w:color="auto"/>
            </w:tcBorders>
            <w:shd w:val="clear" w:color="auto" w:fill="FFFFFF"/>
          </w:tcPr>
          <w:p w14:paraId="695C0CBE" w14:textId="77777777" w:rsidR="004A1B2D" w:rsidRPr="00AB6254" w:rsidRDefault="004A1B2D">
            <w:pPr>
              <w:jc w:val="center"/>
              <w:rPr>
                <w:rFonts w:ascii="仿宋_GB2312" w:eastAsia="仿宋_GB2312" w:hAnsiTheme="minorEastAsia"/>
                <w:bCs/>
                <w:kern w:val="0"/>
                <w:sz w:val="18"/>
                <w:szCs w:val="18"/>
              </w:rPr>
            </w:pPr>
          </w:p>
        </w:tc>
        <w:tc>
          <w:tcPr>
            <w:tcW w:w="1276" w:type="dxa"/>
            <w:vMerge/>
            <w:tcBorders>
              <w:left w:val="single" w:sz="6" w:space="0" w:color="auto"/>
              <w:right w:val="single" w:sz="12" w:space="0" w:color="auto"/>
            </w:tcBorders>
            <w:shd w:val="clear" w:color="auto" w:fill="FFFFFF"/>
          </w:tcPr>
          <w:p w14:paraId="0B61D0BC" w14:textId="77777777" w:rsidR="004A1B2D" w:rsidRPr="00AB6254" w:rsidRDefault="004A1B2D">
            <w:pPr>
              <w:jc w:val="center"/>
              <w:rPr>
                <w:rFonts w:ascii="仿宋_GB2312" w:eastAsia="仿宋_GB2312" w:hAnsiTheme="minorEastAsia"/>
                <w:bCs/>
                <w:kern w:val="0"/>
                <w:sz w:val="18"/>
                <w:szCs w:val="18"/>
              </w:rPr>
            </w:pPr>
          </w:p>
        </w:tc>
      </w:tr>
      <w:tr w:rsidR="004A1B2D" w:rsidRPr="00AB6254" w14:paraId="3F864CFA" w14:textId="77777777">
        <w:trPr>
          <w:trHeight w:val="354"/>
        </w:trPr>
        <w:tc>
          <w:tcPr>
            <w:tcW w:w="1418" w:type="dxa"/>
            <w:vMerge w:val="restart"/>
            <w:tcBorders>
              <w:top w:val="single" w:sz="6" w:space="0" w:color="auto"/>
              <w:left w:val="single" w:sz="12" w:space="0" w:color="auto"/>
              <w:right w:val="single" w:sz="6" w:space="0" w:color="auto"/>
            </w:tcBorders>
            <w:shd w:val="clear" w:color="auto" w:fill="FFFFFF"/>
          </w:tcPr>
          <w:p w14:paraId="63487045" w14:textId="77777777" w:rsidR="004A1B2D" w:rsidRPr="00AB6254" w:rsidRDefault="00110735">
            <w:pPr>
              <w:jc w:val="center"/>
              <w:rPr>
                <w:rFonts w:ascii="仿宋_GB2312" w:eastAsia="仿宋_GB2312" w:hAnsiTheme="minorEastAsia"/>
                <w:bCs/>
                <w:kern w:val="0"/>
                <w:sz w:val="18"/>
                <w:szCs w:val="18"/>
              </w:rPr>
            </w:pPr>
            <w:r w:rsidRPr="00AB6254">
              <w:rPr>
                <w:rFonts w:ascii="仿宋_GB2312" w:eastAsia="仿宋_GB2312" w:hAnsiTheme="minorEastAsia" w:hint="eastAsia"/>
                <w:sz w:val="18"/>
                <w:szCs w:val="18"/>
              </w:rPr>
              <w:t>物料存放</w:t>
            </w:r>
          </w:p>
        </w:tc>
        <w:tc>
          <w:tcPr>
            <w:tcW w:w="4962" w:type="dxa"/>
            <w:tcBorders>
              <w:top w:val="single" w:sz="6" w:space="0" w:color="auto"/>
              <w:left w:val="single" w:sz="6" w:space="0" w:color="auto"/>
              <w:bottom w:val="single" w:sz="4" w:space="0" w:color="auto"/>
              <w:right w:val="single" w:sz="6" w:space="0" w:color="auto"/>
            </w:tcBorders>
            <w:shd w:val="clear" w:color="auto" w:fill="FFFFFF"/>
          </w:tcPr>
          <w:p w14:paraId="6D07E600" w14:textId="77777777" w:rsidR="004A1B2D" w:rsidRPr="00AB6254" w:rsidRDefault="00110735">
            <w:pPr>
              <w:rPr>
                <w:rFonts w:ascii="仿宋_GB2312" w:eastAsia="仿宋_GB2312" w:hAnsiTheme="minorEastAsia"/>
                <w:bCs/>
                <w:kern w:val="0"/>
                <w:sz w:val="18"/>
                <w:szCs w:val="18"/>
              </w:rPr>
            </w:pPr>
            <w:r w:rsidRPr="00AB6254">
              <w:rPr>
                <w:rFonts w:ascii="仿宋_GB2312" w:eastAsia="仿宋_GB2312" w:hAnsiTheme="minorEastAsia" w:hint="eastAsia"/>
                <w:bCs/>
                <w:kern w:val="0"/>
                <w:sz w:val="18"/>
                <w:szCs w:val="18"/>
              </w:rPr>
              <w:t>将物料放置1级放置台上且物料垂直投影不超出放置台边缘</w:t>
            </w:r>
          </w:p>
        </w:tc>
        <w:tc>
          <w:tcPr>
            <w:tcW w:w="708" w:type="dxa"/>
            <w:tcBorders>
              <w:top w:val="single" w:sz="6" w:space="0" w:color="auto"/>
              <w:left w:val="single" w:sz="6" w:space="0" w:color="auto"/>
              <w:bottom w:val="single" w:sz="4" w:space="0" w:color="auto"/>
              <w:right w:val="single" w:sz="6" w:space="0" w:color="auto"/>
            </w:tcBorders>
            <w:shd w:val="clear" w:color="auto" w:fill="FFFFFF"/>
          </w:tcPr>
          <w:p w14:paraId="630F6D28" w14:textId="77777777" w:rsidR="004A1B2D" w:rsidRPr="00AB6254" w:rsidRDefault="00110735">
            <w:pPr>
              <w:jc w:val="center"/>
              <w:rPr>
                <w:rFonts w:ascii="仿宋_GB2312" w:eastAsia="仿宋_GB2312" w:hAnsiTheme="minorEastAsia"/>
                <w:bCs/>
                <w:kern w:val="0"/>
                <w:sz w:val="18"/>
                <w:szCs w:val="18"/>
              </w:rPr>
            </w:pPr>
            <w:r w:rsidRPr="00AB6254">
              <w:rPr>
                <w:rFonts w:ascii="仿宋_GB2312" w:eastAsia="仿宋_GB2312" w:hAnsiTheme="minorEastAsia" w:hint="eastAsia"/>
                <w:bCs/>
                <w:kern w:val="0"/>
                <w:sz w:val="18"/>
                <w:szCs w:val="18"/>
              </w:rPr>
              <w:t>30</w:t>
            </w:r>
          </w:p>
        </w:tc>
        <w:tc>
          <w:tcPr>
            <w:tcW w:w="709" w:type="dxa"/>
            <w:tcBorders>
              <w:top w:val="single" w:sz="6" w:space="0" w:color="auto"/>
              <w:left w:val="single" w:sz="6" w:space="0" w:color="auto"/>
              <w:bottom w:val="single" w:sz="4" w:space="0" w:color="auto"/>
              <w:right w:val="single" w:sz="6" w:space="0" w:color="auto"/>
            </w:tcBorders>
            <w:shd w:val="clear" w:color="auto" w:fill="FFFFFF"/>
          </w:tcPr>
          <w:p w14:paraId="61DB8BBE" w14:textId="77777777" w:rsidR="004A1B2D" w:rsidRPr="00AB6254" w:rsidRDefault="004A1B2D">
            <w:pPr>
              <w:jc w:val="center"/>
              <w:rPr>
                <w:rFonts w:ascii="仿宋_GB2312" w:eastAsia="仿宋_GB2312" w:hAnsiTheme="minorEastAsia"/>
                <w:bCs/>
                <w:kern w:val="0"/>
                <w:sz w:val="18"/>
                <w:szCs w:val="18"/>
              </w:rPr>
            </w:pPr>
          </w:p>
        </w:tc>
        <w:tc>
          <w:tcPr>
            <w:tcW w:w="1276" w:type="dxa"/>
            <w:vMerge w:val="restart"/>
            <w:tcBorders>
              <w:top w:val="single" w:sz="6" w:space="0" w:color="auto"/>
              <w:left w:val="single" w:sz="6" w:space="0" w:color="auto"/>
              <w:right w:val="single" w:sz="12" w:space="0" w:color="auto"/>
            </w:tcBorders>
            <w:shd w:val="clear" w:color="auto" w:fill="FFFFFF"/>
          </w:tcPr>
          <w:p w14:paraId="3E8CEDA9" w14:textId="77777777" w:rsidR="004A1B2D" w:rsidRPr="00AB6254" w:rsidRDefault="004A1B2D">
            <w:pPr>
              <w:jc w:val="center"/>
              <w:rPr>
                <w:rFonts w:ascii="仿宋_GB2312" w:eastAsia="仿宋_GB2312" w:hAnsiTheme="minorEastAsia"/>
                <w:bCs/>
                <w:kern w:val="0"/>
                <w:sz w:val="18"/>
                <w:szCs w:val="18"/>
              </w:rPr>
            </w:pPr>
          </w:p>
        </w:tc>
      </w:tr>
      <w:tr w:rsidR="004A1B2D" w:rsidRPr="00AB6254" w14:paraId="0B783202" w14:textId="77777777">
        <w:trPr>
          <w:trHeight w:val="266"/>
        </w:trPr>
        <w:tc>
          <w:tcPr>
            <w:tcW w:w="1418" w:type="dxa"/>
            <w:vMerge/>
            <w:tcBorders>
              <w:left w:val="single" w:sz="12" w:space="0" w:color="auto"/>
              <w:right w:val="single" w:sz="6" w:space="0" w:color="auto"/>
            </w:tcBorders>
            <w:shd w:val="clear" w:color="auto" w:fill="FFFFFF"/>
          </w:tcPr>
          <w:p w14:paraId="1E43F1D5" w14:textId="77777777" w:rsidR="004A1B2D" w:rsidRPr="00AB6254" w:rsidRDefault="004A1B2D">
            <w:pPr>
              <w:jc w:val="center"/>
              <w:rPr>
                <w:rFonts w:ascii="仿宋_GB2312" w:eastAsia="仿宋_GB2312" w:hAnsiTheme="minorEastAsia"/>
                <w:sz w:val="18"/>
                <w:szCs w:val="18"/>
              </w:rPr>
            </w:pPr>
          </w:p>
        </w:tc>
        <w:tc>
          <w:tcPr>
            <w:tcW w:w="4962" w:type="dxa"/>
            <w:tcBorders>
              <w:top w:val="single" w:sz="4" w:space="0" w:color="auto"/>
              <w:left w:val="single" w:sz="6" w:space="0" w:color="auto"/>
              <w:bottom w:val="single" w:sz="4" w:space="0" w:color="auto"/>
              <w:right w:val="single" w:sz="6" w:space="0" w:color="auto"/>
            </w:tcBorders>
            <w:shd w:val="clear" w:color="auto" w:fill="FFFFFF"/>
          </w:tcPr>
          <w:p w14:paraId="2FA13825" w14:textId="77777777" w:rsidR="004A1B2D" w:rsidRPr="00AB6254" w:rsidRDefault="00110735">
            <w:pPr>
              <w:rPr>
                <w:rFonts w:ascii="仿宋_GB2312" w:eastAsia="仿宋_GB2312" w:hAnsiTheme="minorEastAsia"/>
                <w:bCs/>
                <w:kern w:val="0"/>
                <w:sz w:val="18"/>
                <w:szCs w:val="18"/>
              </w:rPr>
            </w:pPr>
            <w:r w:rsidRPr="00AB6254">
              <w:rPr>
                <w:rFonts w:ascii="仿宋_GB2312" w:eastAsia="仿宋_GB2312" w:hAnsiTheme="minorEastAsia" w:hint="eastAsia"/>
                <w:bCs/>
                <w:kern w:val="0"/>
                <w:sz w:val="18"/>
                <w:szCs w:val="18"/>
              </w:rPr>
              <w:t>将物料放置2级放置台上且物料垂直投影不超出放置台边缘</w:t>
            </w:r>
          </w:p>
        </w:tc>
        <w:tc>
          <w:tcPr>
            <w:tcW w:w="708" w:type="dxa"/>
            <w:tcBorders>
              <w:top w:val="single" w:sz="4" w:space="0" w:color="auto"/>
              <w:left w:val="single" w:sz="6" w:space="0" w:color="auto"/>
              <w:bottom w:val="single" w:sz="4" w:space="0" w:color="auto"/>
              <w:right w:val="single" w:sz="6" w:space="0" w:color="auto"/>
            </w:tcBorders>
            <w:shd w:val="clear" w:color="auto" w:fill="FFFFFF"/>
          </w:tcPr>
          <w:p w14:paraId="56F3AD05" w14:textId="77777777" w:rsidR="004A1B2D" w:rsidRPr="00AB6254" w:rsidRDefault="00110735">
            <w:pPr>
              <w:jc w:val="center"/>
              <w:rPr>
                <w:rFonts w:ascii="仿宋_GB2312" w:eastAsia="仿宋_GB2312" w:hAnsiTheme="minorEastAsia"/>
                <w:bCs/>
                <w:kern w:val="0"/>
                <w:sz w:val="18"/>
                <w:szCs w:val="18"/>
              </w:rPr>
            </w:pPr>
            <w:r w:rsidRPr="00AB6254">
              <w:rPr>
                <w:rFonts w:ascii="仿宋_GB2312" w:eastAsia="仿宋_GB2312" w:hAnsiTheme="minorEastAsia" w:hint="eastAsia"/>
                <w:bCs/>
                <w:kern w:val="0"/>
                <w:sz w:val="18"/>
                <w:szCs w:val="18"/>
              </w:rPr>
              <w:t>40</w:t>
            </w:r>
          </w:p>
        </w:tc>
        <w:tc>
          <w:tcPr>
            <w:tcW w:w="709" w:type="dxa"/>
            <w:tcBorders>
              <w:top w:val="single" w:sz="4" w:space="0" w:color="auto"/>
              <w:left w:val="single" w:sz="6" w:space="0" w:color="auto"/>
              <w:bottom w:val="single" w:sz="4" w:space="0" w:color="auto"/>
              <w:right w:val="single" w:sz="6" w:space="0" w:color="auto"/>
            </w:tcBorders>
            <w:shd w:val="clear" w:color="auto" w:fill="FFFFFF"/>
          </w:tcPr>
          <w:p w14:paraId="5D4180E4" w14:textId="77777777" w:rsidR="004A1B2D" w:rsidRPr="00AB6254" w:rsidRDefault="004A1B2D">
            <w:pPr>
              <w:jc w:val="center"/>
              <w:rPr>
                <w:rFonts w:ascii="仿宋_GB2312" w:eastAsia="仿宋_GB2312" w:hAnsiTheme="minorEastAsia"/>
                <w:bCs/>
                <w:kern w:val="0"/>
                <w:sz w:val="18"/>
                <w:szCs w:val="18"/>
              </w:rPr>
            </w:pPr>
          </w:p>
        </w:tc>
        <w:tc>
          <w:tcPr>
            <w:tcW w:w="1276" w:type="dxa"/>
            <w:vMerge/>
            <w:tcBorders>
              <w:left w:val="single" w:sz="6" w:space="0" w:color="auto"/>
              <w:right w:val="single" w:sz="12" w:space="0" w:color="auto"/>
            </w:tcBorders>
            <w:shd w:val="clear" w:color="auto" w:fill="FFFFFF"/>
          </w:tcPr>
          <w:p w14:paraId="34FA9022" w14:textId="77777777" w:rsidR="004A1B2D" w:rsidRPr="00AB6254" w:rsidRDefault="004A1B2D">
            <w:pPr>
              <w:jc w:val="center"/>
              <w:rPr>
                <w:rFonts w:ascii="仿宋_GB2312" w:eastAsia="仿宋_GB2312" w:hAnsiTheme="minorEastAsia"/>
                <w:bCs/>
                <w:kern w:val="0"/>
                <w:sz w:val="18"/>
                <w:szCs w:val="18"/>
              </w:rPr>
            </w:pPr>
          </w:p>
        </w:tc>
      </w:tr>
      <w:tr w:rsidR="004A1B2D" w:rsidRPr="00AB6254" w14:paraId="164C2DAC" w14:textId="77777777">
        <w:trPr>
          <w:trHeight w:val="204"/>
        </w:trPr>
        <w:tc>
          <w:tcPr>
            <w:tcW w:w="1418" w:type="dxa"/>
            <w:tcBorders>
              <w:top w:val="single" w:sz="4" w:space="0" w:color="auto"/>
              <w:left w:val="single" w:sz="12" w:space="0" w:color="auto"/>
              <w:bottom w:val="single" w:sz="4" w:space="0" w:color="auto"/>
              <w:right w:val="single" w:sz="6" w:space="0" w:color="auto"/>
            </w:tcBorders>
            <w:shd w:val="clear" w:color="auto" w:fill="FFFFFF"/>
          </w:tcPr>
          <w:p w14:paraId="1D233F69" w14:textId="77777777" w:rsidR="004A1B2D" w:rsidRPr="00AB6254" w:rsidRDefault="00110735">
            <w:pPr>
              <w:jc w:val="center"/>
              <w:rPr>
                <w:rFonts w:ascii="仿宋_GB2312" w:eastAsia="仿宋_GB2312" w:hAnsiTheme="minorEastAsia"/>
                <w:sz w:val="18"/>
                <w:szCs w:val="18"/>
              </w:rPr>
            </w:pPr>
            <w:r w:rsidRPr="00AB6254">
              <w:rPr>
                <w:rFonts w:ascii="仿宋_GB2312" w:eastAsia="仿宋_GB2312" w:hAnsiTheme="minorEastAsia" w:hint="eastAsia"/>
                <w:sz w:val="18"/>
                <w:szCs w:val="18"/>
              </w:rPr>
              <w:t>维修智能时钟</w:t>
            </w:r>
          </w:p>
        </w:tc>
        <w:tc>
          <w:tcPr>
            <w:tcW w:w="4962" w:type="dxa"/>
            <w:tcBorders>
              <w:top w:val="single" w:sz="4" w:space="0" w:color="auto"/>
              <w:left w:val="single" w:sz="6" w:space="0" w:color="auto"/>
              <w:bottom w:val="single" w:sz="4" w:space="0" w:color="auto"/>
              <w:right w:val="single" w:sz="6" w:space="0" w:color="auto"/>
            </w:tcBorders>
            <w:shd w:val="clear" w:color="auto" w:fill="FFFFFF"/>
          </w:tcPr>
          <w:p w14:paraId="6C4459F6" w14:textId="77777777" w:rsidR="004A1B2D" w:rsidRPr="00AB6254" w:rsidRDefault="00110735">
            <w:pPr>
              <w:jc w:val="left"/>
              <w:rPr>
                <w:rFonts w:ascii="仿宋_GB2312" w:eastAsia="仿宋_GB2312" w:hAnsiTheme="minorEastAsia"/>
                <w:bCs/>
                <w:kern w:val="0"/>
                <w:sz w:val="18"/>
                <w:szCs w:val="18"/>
              </w:rPr>
            </w:pPr>
            <w:r w:rsidRPr="00AB6254">
              <w:rPr>
                <w:rFonts w:ascii="仿宋_GB2312" w:eastAsia="仿宋_GB2312" w:hAnsiTheme="minorEastAsia" w:hint="eastAsia"/>
                <w:bCs/>
                <w:kern w:val="0"/>
                <w:sz w:val="18"/>
                <w:szCs w:val="18"/>
              </w:rPr>
              <w:t>装载齿轮，并使指针指向21点到3点区域</w:t>
            </w:r>
          </w:p>
        </w:tc>
        <w:tc>
          <w:tcPr>
            <w:tcW w:w="708" w:type="dxa"/>
            <w:tcBorders>
              <w:top w:val="single" w:sz="4" w:space="0" w:color="auto"/>
              <w:left w:val="single" w:sz="6" w:space="0" w:color="auto"/>
              <w:bottom w:val="single" w:sz="4" w:space="0" w:color="auto"/>
              <w:right w:val="single" w:sz="6" w:space="0" w:color="auto"/>
            </w:tcBorders>
            <w:shd w:val="clear" w:color="auto" w:fill="FFFFFF"/>
          </w:tcPr>
          <w:p w14:paraId="153C22C3" w14:textId="77777777" w:rsidR="004A1B2D" w:rsidRPr="00AB6254" w:rsidRDefault="00110735">
            <w:pPr>
              <w:jc w:val="center"/>
              <w:rPr>
                <w:rFonts w:ascii="仿宋_GB2312" w:eastAsia="仿宋_GB2312" w:hAnsiTheme="minorEastAsia"/>
                <w:bCs/>
                <w:kern w:val="0"/>
                <w:sz w:val="18"/>
                <w:szCs w:val="18"/>
              </w:rPr>
            </w:pPr>
            <w:r w:rsidRPr="00AB6254">
              <w:rPr>
                <w:rFonts w:ascii="仿宋_GB2312" w:eastAsia="仿宋_GB2312" w:hAnsiTheme="minorEastAsia" w:hint="eastAsia"/>
                <w:bCs/>
                <w:kern w:val="0"/>
                <w:sz w:val="18"/>
                <w:szCs w:val="18"/>
              </w:rPr>
              <w:t>60</w:t>
            </w:r>
          </w:p>
        </w:tc>
        <w:tc>
          <w:tcPr>
            <w:tcW w:w="709" w:type="dxa"/>
            <w:tcBorders>
              <w:top w:val="single" w:sz="4" w:space="0" w:color="auto"/>
              <w:left w:val="single" w:sz="6" w:space="0" w:color="auto"/>
              <w:bottom w:val="single" w:sz="4" w:space="0" w:color="auto"/>
              <w:right w:val="single" w:sz="6" w:space="0" w:color="auto"/>
            </w:tcBorders>
            <w:shd w:val="clear" w:color="auto" w:fill="FFFFFF"/>
          </w:tcPr>
          <w:p w14:paraId="3F0E5800" w14:textId="77777777" w:rsidR="004A1B2D" w:rsidRPr="00AB6254" w:rsidRDefault="004A1B2D">
            <w:pPr>
              <w:jc w:val="center"/>
              <w:rPr>
                <w:rFonts w:ascii="仿宋_GB2312" w:eastAsia="仿宋_GB2312" w:hAnsiTheme="minorEastAsia"/>
                <w:bCs/>
                <w:kern w:val="0"/>
                <w:sz w:val="18"/>
                <w:szCs w:val="18"/>
              </w:rPr>
            </w:pPr>
          </w:p>
        </w:tc>
        <w:tc>
          <w:tcPr>
            <w:tcW w:w="1276" w:type="dxa"/>
            <w:tcBorders>
              <w:top w:val="single" w:sz="4" w:space="0" w:color="auto"/>
              <w:left w:val="single" w:sz="6" w:space="0" w:color="auto"/>
              <w:bottom w:val="single" w:sz="4" w:space="0" w:color="auto"/>
              <w:right w:val="single" w:sz="12" w:space="0" w:color="auto"/>
            </w:tcBorders>
            <w:shd w:val="clear" w:color="auto" w:fill="FFFFFF"/>
          </w:tcPr>
          <w:p w14:paraId="2452C494" w14:textId="77777777" w:rsidR="004A1B2D" w:rsidRPr="00AB6254" w:rsidRDefault="004A1B2D">
            <w:pPr>
              <w:jc w:val="center"/>
              <w:rPr>
                <w:rFonts w:ascii="仿宋_GB2312" w:eastAsia="仿宋_GB2312" w:hAnsiTheme="minorEastAsia"/>
                <w:bCs/>
                <w:kern w:val="0"/>
                <w:sz w:val="18"/>
                <w:szCs w:val="18"/>
              </w:rPr>
            </w:pPr>
          </w:p>
        </w:tc>
      </w:tr>
      <w:tr w:rsidR="00EA5914" w:rsidRPr="00AB6254" w14:paraId="0081AD6F" w14:textId="77777777" w:rsidTr="00C6030B">
        <w:trPr>
          <w:trHeight w:val="238"/>
        </w:trPr>
        <w:tc>
          <w:tcPr>
            <w:tcW w:w="1418" w:type="dxa"/>
            <w:tcBorders>
              <w:top w:val="single" w:sz="4" w:space="0" w:color="auto"/>
              <w:left w:val="single" w:sz="12" w:space="0" w:color="auto"/>
              <w:right w:val="single" w:sz="6" w:space="0" w:color="auto"/>
            </w:tcBorders>
            <w:shd w:val="clear" w:color="auto" w:fill="FFFFFF"/>
          </w:tcPr>
          <w:p w14:paraId="0380D30A" w14:textId="77777777" w:rsidR="00EA5914" w:rsidRPr="00AB6254" w:rsidRDefault="00EA5914">
            <w:pPr>
              <w:jc w:val="center"/>
              <w:rPr>
                <w:rFonts w:ascii="仿宋_GB2312" w:eastAsia="仿宋_GB2312" w:hAnsiTheme="minorEastAsia"/>
                <w:sz w:val="18"/>
                <w:szCs w:val="18"/>
              </w:rPr>
            </w:pPr>
            <w:r w:rsidRPr="00AB6254">
              <w:rPr>
                <w:rFonts w:ascii="仿宋_GB2312" w:eastAsia="仿宋_GB2312" w:hAnsiTheme="minorEastAsia" w:hint="eastAsia"/>
                <w:sz w:val="18"/>
                <w:szCs w:val="18"/>
              </w:rPr>
              <w:t>铺设高架桥</w:t>
            </w:r>
          </w:p>
        </w:tc>
        <w:tc>
          <w:tcPr>
            <w:tcW w:w="4962" w:type="dxa"/>
            <w:tcBorders>
              <w:top w:val="single" w:sz="4" w:space="0" w:color="auto"/>
              <w:left w:val="single" w:sz="6" w:space="0" w:color="auto"/>
              <w:bottom w:val="single" w:sz="4" w:space="0" w:color="auto"/>
              <w:right w:val="single" w:sz="6" w:space="0" w:color="auto"/>
            </w:tcBorders>
            <w:shd w:val="clear" w:color="auto" w:fill="FFFFFF"/>
          </w:tcPr>
          <w:p w14:paraId="002CD8EA" w14:textId="77777777" w:rsidR="00EA5914" w:rsidRPr="00AB6254" w:rsidRDefault="00EA5914">
            <w:pPr>
              <w:rPr>
                <w:rFonts w:ascii="仿宋_GB2312" w:eastAsia="仿宋_GB2312" w:hAnsiTheme="minorEastAsia"/>
                <w:bCs/>
                <w:kern w:val="0"/>
                <w:sz w:val="18"/>
                <w:szCs w:val="18"/>
              </w:rPr>
            </w:pPr>
            <w:r w:rsidRPr="00AB6254">
              <w:rPr>
                <w:rFonts w:ascii="仿宋_GB2312" w:eastAsia="仿宋_GB2312" w:hAnsiTheme="minorEastAsia" w:hint="eastAsia"/>
                <w:bCs/>
                <w:kern w:val="0"/>
                <w:sz w:val="18"/>
                <w:szCs w:val="18"/>
              </w:rPr>
              <w:t>将装配台推至安放点并安放石板，且石板与其他石板无接触</w:t>
            </w:r>
          </w:p>
        </w:tc>
        <w:tc>
          <w:tcPr>
            <w:tcW w:w="708" w:type="dxa"/>
            <w:tcBorders>
              <w:top w:val="single" w:sz="4" w:space="0" w:color="auto"/>
              <w:left w:val="single" w:sz="6" w:space="0" w:color="auto"/>
              <w:bottom w:val="single" w:sz="4" w:space="0" w:color="auto"/>
              <w:right w:val="single" w:sz="6" w:space="0" w:color="auto"/>
            </w:tcBorders>
            <w:shd w:val="clear" w:color="auto" w:fill="FFFFFF"/>
          </w:tcPr>
          <w:p w14:paraId="538A37E9" w14:textId="77777777" w:rsidR="00EA5914" w:rsidRPr="00AB6254" w:rsidRDefault="00EA5914">
            <w:pPr>
              <w:jc w:val="center"/>
              <w:rPr>
                <w:rFonts w:ascii="仿宋_GB2312" w:eastAsia="仿宋_GB2312" w:hAnsiTheme="minorEastAsia"/>
                <w:bCs/>
                <w:kern w:val="0"/>
                <w:sz w:val="18"/>
                <w:szCs w:val="18"/>
              </w:rPr>
            </w:pPr>
            <w:r w:rsidRPr="00AB6254">
              <w:rPr>
                <w:rFonts w:ascii="仿宋_GB2312" w:eastAsia="仿宋_GB2312" w:hAnsiTheme="minorEastAsia" w:hint="eastAsia"/>
                <w:bCs/>
                <w:kern w:val="0"/>
                <w:sz w:val="18"/>
                <w:szCs w:val="18"/>
              </w:rPr>
              <w:t>50</w:t>
            </w:r>
          </w:p>
        </w:tc>
        <w:tc>
          <w:tcPr>
            <w:tcW w:w="709" w:type="dxa"/>
            <w:tcBorders>
              <w:top w:val="single" w:sz="4" w:space="0" w:color="auto"/>
              <w:left w:val="single" w:sz="6" w:space="0" w:color="auto"/>
              <w:bottom w:val="single" w:sz="4" w:space="0" w:color="auto"/>
              <w:right w:val="single" w:sz="6" w:space="0" w:color="auto"/>
            </w:tcBorders>
            <w:shd w:val="clear" w:color="auto" w:fill="FFFFFF"/>
          </w:tcPr>
          <w:p w14:paraId="788FDA9B" w14:textId="77777777" w:rsidR="00EA5914" w:rsidRPr="00AB6254" w:rsidRDefault="00EA5914">
            <w:pPr>
              <w:jc w:val="center"/>
              <w:rPr>
                <w:rFonts w:ascii="仿宋_GB2312" w:eastAsia="仿宋_GB2312" w:hAnsiTheme="minorEastAsia"/>
                <w:bCs/>
                <w:kern w:val="0"/>
                <w:sz w:val="18"/>
                <w:szCs w:val="18"/>
              </w:rPr>
            </w:pPr>
          </w:p>
        </w:tc>
        <w:tc>
          <w:tcPr>
            <w:tcW w:w="1276" w:type="dxa"/>
            <w:tcBorders>
              <w:top w:val="single" w:sz="4" w:space="0" w:color="auto"/>
              <w:left w:val="single" w:sz="6" w:space="0" w:color="auto"/>
              <w:bottom w:val="single" w:sz="4" w:space="0" w:color="auto"/>
              <w:right w:val="single" w:sz="12" w:space="0" w:color="auto"/>
            </w:tcBorders>
            <w:shd w:val="clear" w:color="auto" w:fill="FFFFFF"/>
          </w:tcPr>
          <w:p w14:paraId="5A4E14D2" w14:textId="77777777" w:rsidR="00EA5914" w:rsidRPr="00AB6254" w:rsidRDefault="00EA5914">
            <w:pPr>
              <w:jc w:val="center"/>
              <w:rPr>
                <w:rFonts w:ascii="仿宋_GB2312" w:eastAsia="仿宋_GB2312" w:hAnsiTheme="minorEastAsia"/>
                <w:bCs/>
                <w:kern w:val="0"/>
                <w:sz w:val="18"/>
                <w:szCs w:val="18"/>
              </w:rPr>
            </w:pPr>
          </w:p>
        </w:tc>
      </w:tr>
      <w:tr w:rsidR="004A1B2D" w:rsidRPr="00AB6254" w14:paraId="0E1098B2" w14:textId="77777777">
        <w:trPr>
          <w:trHeight w:val="141"/>
        </w:trPr>
        <w:tc>
          <w:tcPr>
            <w:tcW w:w="1418" w:type="dxa"/>
            <w:tcBorders>
              <w:top w:val="single" w:sz="6" w:space="0" w:color="auto"/>
              <w:left w:val="single" w:sz="12" w:space="0" w:color="auto"/>
              <w:right w:val="single" w:sz="6" w:space="0" w:color="auto"/>
            </w:tcBorders>
            <w:shd w:val="clear" w:color="auto" w:fill="FFFFFF"/>
          </w:tcPr>
          <w:p w14:paraId="09E73972" w14:textId="77777777" w:rsidR="004A1B2D" w:rsidRPr="00AB6254" w:rsidRDefault="00110735">
            <w:pPr>
              <w:jc w:val="center"/>
              <w:rPr>
                <w:rFonts w:ascii="仿宋_GB2312" w:eastAsia="仿宋_GB2312" w:hAnsiTheme="minorEastAsia"/>
                <w:bCs/>
                <w:kern w:val="0"/>
                <w:sz w:val="18"/>
                <w:szCs w:val="18"/>
              </w:rPr>
            </w:pPr>
            <w:r w:rsidRPr="00AB6254">
              <w:rPr>
                <w:rFonts w:ascii="仿宋_GB2312" w:eastAsia="仿宋_GB2312" w:hAnsiTheme="minorEastAsia" w:hint="eastAsia"/>
                <w:sz w:val="18"/>
                <w:szCs w:val="18"/>
              </w:rPr>
              <w:t>网盘防盗</w:t>
            </w:r>
          </w:p>
        </w:tc>
        <w:tc>
          <w:tcPr>
            <w:tcW w:w="4962" w:type="dxa"/>
            <w:tcBorders>
              <w:top w:val="single" w:sz="6" w:space="0" w:color="auto"/>
              <w:left w:val="single" w:sz="6" w:space="0" w:color="auto"/>
              <w:right w:val="single" w:sz="6" w:space="0" w:color="auto"/>
            </w:tcBorders>
            <w:shd w:val="clear" w:color="auto" w:fill="FFFFFF"/>
          </w:tcPr>
          <w:p w14:paraId="06936DC9" w14:textId="77777777" w:rsidR="004A1B2D" w:rsidRPr="00AB6254" w:rsidRDefault="00110735">
            <w:pPr>
              <w:jc w:val="left"/>
              <w:rPr>
                <w:rFonts w:ascii="仿宋_GB2312" w:eastAsia="仿宋_GB2312" w:hAnsiTheme="minorEastAsia"/>
                <w:bCs/>
                <w:kern w:val="0"/>
                <w:sz w:val="18"/>
                <w:szCs w:val="18"/>
              </w:rPr>
            </w:pPr>
            <w:r w:rsidRPr="00AB6254">
              <w:rPr>
                <w:rFonts w:ascii="仿宋_GB2312" w:eastAsia="仿宋_GB2312" w:hAnsiTheme="minorEastAsia" w:hint="eastAsia"/>
                <w:bCs/>
                <w:kern w:val="0"/>
                <w:sz w:val="18"/>
                <w:szCs w:val="18"/>
              </w:rPr>
              <w:t>拨动推杆打开密码锁，且金手指完全脱离密码锁</w:t>
            </w:r>
          </w:p>
        </w:tc>
        <w:tc>
          <w:tcPr>
            <w:tcW w:w="708" w:type="dxa"/>
            <w:tcBorders>
              <w:top w:val="single" w:sz="6" w:space="0" w:color="auto"/>
              <w:left w:val="single" w:sz="6" w:space="0" w:color="auto"/>
              <w:right w:val="single" w:sz="6" w:space="0" w:color="auto"/>
            </w:tcBorders>
            <w:shd w:val="clear" w:color="auto" w:fill="FFFFFF"/>
          </w:tcPr>
          <w:p w14:paraId="60E76CCE" w14:textId="77777777" w:rsidR="004A1B2D" w:rsidRPr="00AB6254" w:rsidRDefault="00110735">
            <w:pPr>
              <w:jc w:val="center"/>
              <w:rPr>
                <w:rFonts w:ascii="仿宋_GB2312" w:eastAsia="仿宋_GB2312" w:hAnsiTheme="minorEastAsia"/>
                <w:bCs/>
                <w:kern w:val="0"/>
                <w:sz w:val="18"/>
                <w:szCs w:val="18"/>
              </w:rPr>
            </w:pPr>
            <w:r w:rsidRPr="00AB6254">
              <w:rPr>
                <w:rFonts w:ascii="仿宋_GB2312" w:eastAsia="仿宋_GB2312" w:hAnsiTheme="minorEastAsia" w:hint="eastAsia"/>
                <w:bCs/>
                <w:kern w:val="0"/>
                <w:sz w:val="18"/>
                <w:szCs w:val="18"/>
              </w:rPr>
              <w:t>40</w:t>
            </w:r>
          </w:p>
        </w:tc>
        <w:tc>
          <w:tcPr>
            <w:tcW w:w="709" w:type="dxa"/>
            <w:tcBorders>
              <w:top w:val="single" w:sz="6" w:space="0" w:color="auto"/>
              <w:left w:val="single" w:sz="6" w:space="0" w:color="auto"/>
              <w:right w:val="single" w:sz="6" w:space="0" w:color="auto"/>
            </w:tcBorders>
            <w:shd w:val="clear" w:color="auto" w:fill="FFFFFF"/>
          </w:tcPr>
          <w:p w14:paraId="2946068C" w14:textId="77777777" w:rsidR="004A1B2D" w:rsidRPr="00AB6254" w:rsidRDefault="004A1B2D">
            <w:pPr>
              <w:jc w:val="center"/>
              <w:rPr>
                <w:rFonts w:ascii="仿宋_GB2312" w:eastAsia="仿宋_GB2312" w:hAnsiTheme="minorEastAsia"/>
                <w:bCs/>
                <w:kern w:val="0"/>
                <w:sz w:val="18"/>
                <w:szCs w:val="18"/>
              </w:rPr>
            </w:pPr>
          </w:p>
        </w:tc>
        <w:tc>
          <w:tcPr>
            <w:tcW w:w="1276" w:type="dxa"/>
            <w:tcBorders>
              <w:top w:val="single" w:sz="6" w:space="0" w:color="auto"/>
              <w:left w:val="single" w:sz="6" w:space="0" w:color="auto"/>
              <w:right w:val="single" w:sz="12" w:space="0" w:color="auto"/>
            </w:tcBorders>
            <w:shd w:val="clear" w:color="auto" w:fill="FFFFFF"/>
          </w:tcPr>
          <w:p w14:paraId="7E75F3A2" w14:textId="77777777" w:rsidR="004A1B2D" w:rsidRPr="00AB6254" w:rsidRDefault="004A1B2D">
            <w:pPr>
              <w:jc w:val="center"/>
              <w:rPr>
                <w:rFonts w:ascii="仿宋_GB2312" w:eastAsia="仿宋_GB2312" w:hAnsiTheme="minorEastAsia"/>
                <w:bCs/>
                <w:kern w:val="0"/>
                <w:sz w:val="18"/>
                <w:szCs w:val="18"/>
              </w:rPr>
            </w:pPr>
          </w:p>
        </w:tc>
      </w:tr>
      <w:tr w:rsidR="004A1B2D" w:rsidRPr="00AB6254" w14:paraId="020B2075" w14:textId="77777777">
        <w:trPr>
          <w:trHeight w:val="213"/>
        </w:trPr>
        <w:tc>
          <w:tcPr>
            <w:tcW w:w="1418" w:type="dxa"/>
            <w:tcBorders>
              <w:top w:val="single" w:sz="6" w:space="0" w:color="auto"/>
              <w:left w:val="single" w:sz="12" w:space="0" w:color="auto"/>
              <w:right w:val="single" w:sz="6" w:space="0" w:color="auto"/>
            </w:tcBorders>
            <w:shd w:val="clear" w:color="auto" w:fill="FFFFFF"/>
          </w:tcPr>
          <w:p w14:paraId="2DBEAE78" w14:textId="77777777" w:rsidR="004A1B2D" w:rsidRPr="00AB6254" w:rsidRDefault="00110735">
            <w:pPr>
              <w:jc w:val="center"/>
              <w:rPr>
                <w:rFonts w:ascii="仿宋_GB2312" w:eastAsia="仿宋_GB2312" w:hAnsiTheme="minorEastAsia"/>
                <w:bCs/>
                <w:kern w:val="0"/>
                <w:sz w:val="18"/>
                <w:szCs w:val="18"/>
              </w:rPr>
            </w:pPr>
            <w:r w:rsidRPr="00AB6254">
              <w:rPr>
                <w:rFonts w:ascii="仿宋_GB2312" w:eastAsia="仿宋_GB2312" w:hAnsiTheme="minorEastAsia" w:hint="eastAsia"/>
                <w:sz w:val="18"/>
                <w:szCs w:val="18"/>
              </w:rPr>
              <w:t>捕获金手指</w:t>
            </w:r>
          </w:p>
        </w:tc>
        <w:tc>
          <w:tcPr>
            <w:tcW w:w="4962" w:type="dxa"/>
            <w:tcBorders>
              <w:top w:val="single" w:sz="6" w:space="0" w:color="auto"/>
              <w:left w:val="single" w:sz="6" w:space="0" w:color="auto"/>
              <w:right w:val="single" w:sz="6" w:space="0" w:color="auto"/>
            </w:tcBorders>
            <w:shd w:val="clear" w:color="auto" w:fill="FFFFFF"/>
          </w:tcPr>
          <w:p w14:paraId="07380837" w14:textId="77777777" w:rsidR="004A1B2D" w:rsidRPr="00AB6254" w:rsidRDefault="00110735">
            <w:pPr>
              <w:rPr>
                <w:rFonts w:ascii="仿宋_GB2312" w:eastAsia="仿宋_GB2312" w:hAnsiTheme="minorEastAsia"/>
                <w:bCs/>
                <w:kern w:val="0"/>
                <w:sz w:val="18"/>
                <w:szCs w:val="18"/>
              </w:rPr>
            </w:pPr>
            <w:r w:rsidRPr="00AB6254">
              <w:rPr>
                <w:rFonts w:ascii="仿宋_GB2312" w:eastAsia="仿宋_GB2312" w:hAnsiTheme="minorEastAsia" w:hint="eastAsia"/>
                <w:bCs/>
                <w:kern w:val="0"/>
                <w:sz w:val="18"/>
                <w:szCs w:val="18"/>
              </w:rPr>
              <w:t>通过数据链捕获金手指且金手指模型高于二层护栏顶端</w:t>
            </w:r>
          </w:p>
        </w:tc>
        <w:tc>
          <w:tcPr>
            <w:tcW w:w="708" w:type="dxa"/>
            <w:tcBorders>
              <w:top w:val="single" w:sz="6" w:space="0" w:color="auto"/>
              <w:left w:val="single" w:sz="6" w:space="0" w:color="auto"/>
              <w:right w:val="single" w:sz="6" w:space="0" w:color="auto"/>
            </w:tcBorders>
            <w:shd w:val="clear" w:color="auto" w:fill="FFFFFF"/>
          </w:tcPr>
          <w:p w14:paraId="0B9FD890" w14:textId="77777777" w:rsidR="004A1B2D" w:rsidRPr="00AB6254" w:rsidRDefault="00110735">
            <w:pPr>
              <w:jc w:val="center"/>
              <w:rPr>
                <w:rFonts w:ascii="仿宋_GB2312" w:eastAsia="仿宋_GB2312" w:hAnsiTheme="minorEastAsia"/>
                <w:bCs/>
                <w:kern w:val="0"/>
                <w:sz w:val="18"/>
                <w:szCs w:val="18"/>
              </w:rPr>
            </w:pPr>
            <w:r w:rsidRPr="00AB6254">
              <w:rPr>
                <w:rFonts w:ascii="仿宋_GB2312" w:eastAsia="仿宋_GB2312" w:hAnsiTheme="minorEastAsia" w:hint="eastAsia"/>
                <w:bCs/>
                <w:kern w:val="0"/>
                <w:sz w:val="18"/>
                <w:szCs w:val="18"/>
              </w:rPr>
              <w:t>40</w:t>
            </w:r>
          </w:p>
        </w:tc>
        <w:tc>
          <w:tcPr>
            <w:tcW w:w="709" w:type="dxa"/>
            <w:tcBorders>
              <w:top w:val="single" w:sz="6" w:space="0" w:color="auto"/>
              <w:left w:val="single" w:sz="6" w:space="0" w:color="auto"/>
              <w:right w:val="single" w:sz="6" w:space="0" w:color="auto"/>
            </w:tcBorders>
            <w:shd w:val="clear" w:color="auto" w:fill="FFFFFF"/>
          </w:tcPr>
          <w:p w14:paraId="0E43B0BB" w14:textId="77777777" w:rsidR="004A1B2D" w:rsidRPr="00AB6254" w:rsidRDefault="004A1B2D">
            <w:pPr>
              <w:jc w:val="center"/>
              <w:rPr>
                <w:rFonts w:ascii="仿宋_GB2312" w:eastAsia="仿宋_GB2312" w:hAnsiTheme="minorEastAsia"/>
                <w:bCs/>
                <w:kern w:val="0"/>
                <w:sz w:val="18"/>
                <w:szCs w:val="18"/>
              </w:rPr>
            </w:pPr>
          </w:p>
        </w:tc>
        <w:tc>
          <w:tcPr>
            <w:tcW w:w="1276" w:type="dxa"/>
            <w:tcBorders>
              <w:top w:val="single" w:sz="6" w:space="0" w:color="auto"/>
              <w:left w:val="single" w:sz="6" w:space="0" w:color="auto"/>
              <w:right w:val="single" w:sz="12" w:space="0" w:color="auto"/>
            </w:tcBorders>
            <w:shd w:val="clear" w:color="auto" w:fill="FFFFFF"/>
          </w:tcPr>
          <w:p w14:paraId="55DFB40C" w14:textId="77777777" w:rsidR="004A1B2D" w:rsidRPr="00AB6254" w:rsidRDefault="004A1B2D">
            <w:pPr>
              <w:jc w:val="center"/>
              <w:rPr>
                <w:rFonts w:ascii="仿宋_GB2312" w:eastAsia="仿宋_GB2312" w:hAnsiTheme="minorEastAsia"/>
                <w:bCs/>
                <w:kern w:val="0"/>
                <w:sz w:val="18"/>
                <w:szCs w:val="18"/>
              </w:rPr>
            </w:pPr>
          </w:p>
        </w:tc>
      </w:tr>
      <w:tr w:rsidR="004A1B2D" w:rsidRPr="00AB6254" w14:paraId="0A92E38E" w14:textId="77777777">
        <w:trPr>
          <w:trHeight w:val="316"/>
        </w:trPr>
        <w:tc>
          <w:tcPr>
            <w:tcW w:w="1418" w:type="dxa"/>
            <w:tcBorders>
              <w:top w:val="single" w:sz="6" w:space="0" w:color="auto"/>
              <w:left w:val="single" w:sz="12" w:space="0" w:color="auto"/>
              <w:bottom w:val="single" w:sz="6" w:space="0" w:color="auto"/>
              <w:right w:val="single" w:sz="6" w:space="0" w:color="auto"/>
            </w:tcBorders>
            <w:shd w:val="clear" w:color="auto" w:fill="FFFFFF"/>
          </w:tcPr>
          <w:p w14:paraId="7FE8D1C9" w14:textId="77777777" w:rsidR="004A1B2D" w:rsidRPr="00AB6254" w:rsidRDefault="00110735">
            <w:pPr>
              <w:jc w:val="center"/>
              <w:rPr>
                <w:rFonts w:ascii="仿宋_GB2312" w:eastAsia="仿宋_GB2312" w:hAnsiTheme="minorEastAsia"/>
                <w:bCs/>
                <w:kern w:val="0"/>
                <w:sz w:val="18"/>
                <w:szCs w:val="18"/>
              </w:rPr>
            </w:pPr>
            <w:r w:rsidRPr="00AB6254">
              <w:rPr>
                <w:rFonts w:ascii="仿宋_GB2312" w:eastAsia="仿宋_GB2312" w:hAnsiTheme="minorEastAsia" w:hint="eastAsia"/>
                <w:sz w:val="18"/>
                <w:szCs w:val="18"/>
              </w:rPr>
              <w:t>对象分类</w:t>
            </w:r>
          </w:p>
        </w:tc>
        <w:tc>
          <w:tcPr>
            <w:tcW w:w="4962" w:type="dxa"/>
            <w:tcBorders>
              <w:top w:val="single" w:sz="6" w:space="0" w:color="auto"/>
              <w:left w:val="single" w:sz="6" w:space="0" w:color="auto"/>
              <w:bottom w:val="single" w:sz="6" w:space="0" w:color="auto"/>
              <w:right w:val="single" w:sz="6" w:space="0" w:color="auto"/>
            </w:tcBorders>
            <w:shd w:val="clear" w:color="auto" w:fill="FFFFFF"/>
          </w:tcPr>
          <w:p w14:paraId="21C50F73" w14:textId="77777777" w:rsidR="004A1B2D" w:rsidRPr="00AB6254" w:rsidRDefault="00110735">
            <w:pPr>
              <w:jc w:val="left"/>
              <w:rPr>
                <w:rFonts w:ascii="仿宋_GB2312" w:eastAsia="仿宋_GB2312" w:hAnsiTheme="minorEastAsia"/>
                <w:bCs/>
                <w:kern w:val="0"/>
                <w:sz w:val="18"/>
                <w:szCs w:val="18"/>
              </w:rPr>
            </w:pPr>
            <w:r w:rsidRPr="00AB6254">
              <w:rPr>
                <w:rFonts w:ascii="仿宋_GB2312" w:eastAsia="仿宋_GB2312" w:hAnsiTheme="minorEastAsia" w:hint="eastAsia"/>
                <w:bCs/>
                <w:kern w:val="0"/>
                <w:sz w:val="18"/>
                <w:szCs w:val="18"/>
              </w:rPr>
              <w:t>推动存储器，使实例对象落入相应元组内</w:t>
            </w:r>
          </w:p>
        </w:tc>
        <w:tc>
          <w:tcPr>
            <w:tcW w:w="708" w:type="dxa"/>
            <w:tcBorders>
              <w:top w:val="single" w:sz="6" w:space="0" w:color="auto"/>
              <w:left w:val="single" w:sz="6" w:space="0" w:color="auto"/>
              <w:bottom w:val="single" w:sz="6" w:space="0" w:color="auto"/>
              <w:right w:val="single" w:sz="6" w:space="0" w:color="auto"/>
            </w:tcBorders>
            <w:shd w:val="clear" w:color="auto" w:fill="FFFFFF"/>
          </w:tcPr>
          <w:p w14:paraId="1FEE69E6" w14:textId="77777777" w:rsidR="004A1B2D" w:rsidRPr="00AB6254" w:rsidRDefault="00110735">
            <w:pPr>
              <w:jc w:val="center"/>
              <w:rPr>
                <w:rFonts w:ascii="仿宋_GB2312" w:eastAsia="仿宋_GB2312" w:hAnsiTheme="minorEastAsia"/>
                <w:bCs/>
                <w:kern w:val="0"/>
                <w:sz w:val="18"/>
                <w:szCs w:val="18"/>
              </w:rPr>
            </w:pPr>
            <w:r w:rsidRPr="00AB6254">
              <w:rPr>
                <w:rFonts w:ascii="仿宋_GB2312" w:eastAsia="仿宋_GB2312" w:hAnsiTheme="minorEastAsia" w:hint="eastAsia"/>
                <w:bCs/>
                <w:kern w:val="0"/>
                <w:sz w:val="18"/>
                <w:szCs w:val="18"/>
              </w:rPr>
              <w:t>30/个</w:t>
            </w:r>
          </w:p>
        </w:tc>
        <w:tc>
          <w:tcPr>
            <w:tcW w:w="709" w:type="dxa"/>
            <w:tcBorders>
              <w:top w:val="single" w:sz="6" w:space="0" w:color="auto"/>
              <w:left w:val="single" w:sz="6" w:space="0" w:color="auto"/>
              <w:bottom w:val="single" w:sz="6" w:space="0" w:color="auto"/>
              <w:right w:val="single" w:sz="6" w:space="0" w:color="auto"/>
            </w:tcBorders>
            <w:shd w:val="clear" w:color="auto" w:fill="FFFFFF"/>
          </w:tcPr>
          <w:p w14:paraId="18615C19" w14:textId="77777777" w:rsidR="004A1B2D" w:rsidRPr="00AB6254" w:rsidRDefault="004A1B2D">
            <w:pPr>
              <w:jc w:val="center"/>
              <w:rPr>
                <w:rFonts w:ascii="仿宋_GB2312" w:eastAsia="仿宋_GB2312" w:hAnsiTheme="minorEastAsia"/>
                <w:bCs/>
                <w:kern w:val="0"/>
                <w:sz w:val="18"/>
                <w:szCs w:val="18"/>
              </w:rPr>
            </w:pPr>
          </w:p>
        </w:tc>
        <w:tc>
          <w:tcPr>
            <w:tcW w:w="1276" w:type="dxa"/>
            <w:tcBorders>
              <w:top w:val="single" w:sz="6" w:space="0" w:color="auto"/>
              <w:left w:val="single" w:sz="6" w:space="0" w:color="auto"/>
              <w:bottom w:val="single" w:sz="6" w:space="0" w:color="auto"/>
              <w:right w:val="single" w:sz="12" w:space="0" w:color="auto"/>
            </w:tcBorders>
            <w:shd w:val="clear" w:color="auto" w:fill="FFFFFF"/>
          </w:tcPr>
          <w:p w14:paraId="6A16DFC1" w14:textId="77777777" w:rsidR="004A1B2D" w:rsidRPr="00AB6254" w:rsidRDefault="004A1B2D">
            <w:pPr>
              <w:jc w:val="center"/>
              <w:rPr>
                <w:rFonts w:ascii="仿宋_GB2312" w:eastAsia="仿宋_GB2312" w:hAnsiTheme="minorEastAsia"/>
                <w:bCs/>
                <w:kern w:val="0"/>
                <w:sz w:val="18"/>
                <w:szCs w:val="18"/>
              </w:rPr>
            </w:pPr>
          </w:p>
        </w:tc>
      </w:tr>
      <w:tr w:rsidR="004A1B2D" w:rsidRPr="00AB6254" w14:paraId="7BF95EFA" w14:textId="77777777">
        <w:tc>
          <w:tcPr>
            <w:tcW w:w="1418" w:type="dxa"/>
            <w:tcBorders>
              <w:top w:val="single" w:sz="6" w:space="0" w:color="auto"/>
              <w:left w:val="single" w:sz="12" w:space="0" w:color="auto"/>
              <w:bottom w:val="single" w:sz="6" w:space="0" w:color="auto"/>
              <w:right w:val="single" w:sz="6" w:space="0" w:color="auto"/>
            </w:tcBorders>
            <w:shd w:val="clear" w:color="auto" w:fill="FFFFFF"/>
          </w:tcPr>
          <w:p w14:paraId="40307C67" w14:textId="77777777" w:rsidR="004A1B2D" w:rsidRPr="00AB6254" w:rsidRDefault="00110735">
            <w:pPr>
              <w:jc w:val="center"/>
              <w:rPr>
                <w:rFonts w:ascii="仿宋_GB2312" w:eastAsia="仿宋_GB2312" w:hAnsiTheme="minorEastAsia"/>
                <w:sz w:val="18"/>
                <w:szCs w:val="18"/>
              </w:rPr>
            </w:pPr>
            <w:r w:rsidRPr="00AB6254">
              <w:rPr>
                <w:rFonts w:ascii="仿宋_GB2312" w:eastAsia="仿宋_GB2312" w:hAnsiTheme="minorEastAsia" w:hint="eastAsia"/>
                <w:sz w:val="18"/>
                <w:szCs w:val="18"/>
              </w:rPr>
              <w:t>附加任务</w:t>
            </w:r>
          </w:p>
        </w:tc>
        <w:tc>
          <w:tcPr>
            <w:tcW w:w="4962" w:type="dxa"/>
            <w:tcBorders>
              <w:top w:val="single" w:sz="6" w:space="0" w:color="auto"/>
              <w:left w:val="single" w:sz="6" w:space="0" w:color="auto"/>
              <w:bottom w:val="single" w:sz="6" w:space="0" w:color="auto"/>
              <w:right w:val="single" w:sz="6" w:space="0" w:color="auto"/>
            </w:tcBorders>
            <w:shd w:val="clear" w:color="auto" w:fill="FFFFFF"/>
          </w:tcPr>
          <w:p w14:paraId="1F214FA4" w14:textId="77777777" w:rsidR="004A1B2D" w:rsidRPr="00AB6254" w:rsidRDefault="00110735">
            <w:pPr>
              <w:jc w:val="left"/>
              <w:rPr>
                <w:rFonts w:ascii="仿宋_GB2312" w:eastAsia="仿宋_GB2312" w:hAnsiTheme="minorEastAsia"/>
                <w:bCs/>
                <w:kern w:val="0"/>
                <w:sz w:val="18"/>
                <w:szCs w:val="18"/>
              </w:rPr>
            </w:pPr>
            <w:r w:rsidRPr="00AB6254">
              <w:rPr>
                <w:rFonts w:ascii="仿宋_GB2312" w:eastAsia="仿宋_GB2312" w:hAnsiTheme="minorEastAsia" w:hint="eastAsia"/>
                <w:bCs/>
                <w:kern w:val="0"/>
                <w:sz w:val="18"/>
                <w:szCs w:val="18"/>
              </w:rPr>
              <w:t>详见赛场公告</w:t>
            </w:r>
          </w:p>
        </w:tc>
        <w:tc>
          <w:tcPr>
            <w:tcW w:w="708" w:type="dxa"/>
            <w:tcBorders>
              <w:top w:val="single" w:sz="6" w:space="0" w:color="auto"/>
              <w:left w:val="single" w:sz="6" w:space="0" w:color="auto"/>
              <w:bottom w:val="single" w:sz="6" w:space="0" w:color="auto"/>
              <w:right w:val="single" w:sz="6" w:space="0" w:color="auto"/>
            </w:tcBorders>
            <w:shd w:val="clear" w:color="auto" w:fill="FFFFFF"/>
          </w:tcPr>
          <w:p w14:paraId="5BF90059" w14:textId="77777777" w:rsidR="004A1B2D" w:rsidRPr="00AB6254" w:rsidRDefault="00110735">
            <w:pPr>
              <w:jc w:val="center"/>
              <w:rPr>
                <w:rFonts w:ascii="仿宋_GB2312" w:eastAsia="仿宋_GB2312" w:hAnsiTheme="minorEastAsia"/>
                <w:bCs/>
                <w:kern w:val="0"/>
                <w:sz w:val="18"/>
                <w:szCs w:val="18"/>
              </w:rPr>
            </w:pPr>
            <w:r w:rsidRPr="00AB6254">
              <w:rPr>
                <w:rFonts w:ascii="仿宋_GB2312" w:eastAsia="仿宋_GB2312" w:hAnsiTheme="minorEastAsia" w:hint="eastAsia"/>
                <w:bCs/>
                <w:kern w:val="0"/>
                <w:sz w:val="18"/>
                <w:szCs w:val="18"/>
              </w:rPr>
              <w:t>100/个</w:t>
            </w:r>
          </w:p>
        </w:tc>
        <w:tc>
          <w:tcPr>
            <w:tcW w:w="709" w:type="dxa"/>
            <w:tcBorders>
              <w:top w:val="single" w:sz="6" w:space="0" w:color="auto"/>
              <w:left w:val="single" w:sz="6" w:space="0" w:color="auto"/>
              <w:bottom w:val="single" w:sz="6" w:space="0" w:color="auto"/>
              <w:right w:val="single" w:sz="6" w:space="0" w:color="auto"/>
            </w:tcBorders>
            <w:shd w:val="clear" w:color="auto" w:fill="FFFFFF"/>
          </w:tcPr>
          <w:p w14:paraId="7A8F31E4" w14:textId="77777777" w:rsidR="004A1B2D" w:rsidRPr="00AB6254" w:rsidRDefault="004A1B2D">
            <w:pPr>
              <w:jc w:val="center"/>
              <w:rPr>
                <w:rFonts w:ascii="仿宋_GB2312" w:eastAsia="仿宋_GB2312" w:hAnsiTheme="minorEastAsia"/>
                <w:bCs/>
                <w:kern w:val="0"/>
                <w:sz w:val="18"/>
                <w:szCs w:val="18"/>
              </w:rPr>
            </w:pPr>
          </w:p>
        </w:tc>
        <w:tc>
          <w:tcPr>
            <w:tcW w:w="1276" w:type="dxa"/>
            <w:tcBorders>
              <w:top w:val="single" w:sz="6" w:space="0" w:color="auto"/>
              <w:left w:val="single" w:sz="6" w:space="0" w:color="auto"/>
              <w:bottom w:val="single" w:sz="6" w:space="0" w:color="auto"/>
              <w:right w:val="single" w:sz="12" w:space="0" w:color="auto"/>
            </w:tcBorders>
            <w:shd w:val="clear" w:color="auto" w:fill="FFFFFF"/>
          </w:tcPr>
          <w:p w14:paraId="6279F6AE" w14:textId="77777777" w:rsidR="004A1B2D" w:rsidRPr="00AB6254" w:rsidRDefault="004A1B2D">
            <w:pPr>
              <w:jc w:val="center"/>
              <w:rPr>
                <w:rFonts w:ascii="仿宋_GB2312" w:eastAsia="仿宋_GB2312" w:hAnsiTheme="minorEastAsia"/>
                <w:bCs/>
                <w:kern w:val="0"/>
                <w:sz w:val="18"/>
                <w:szCs w:val="18"/>
              </w:rPr>
            </w:pPr>
          </w:p>
        </w:tc>
      </w:tr>
      <w:tr w:rsidR="004A1B2D" w:rsidRPr="00AB6254" w14:paraId="1176959B" w14:textId="77777777">
        <w:trPr>
          <w:trHeight w:val="346"/>
        </w:trPr>
        <w:tc>
          <w:tcPr>
            <w:tcW w:w="1418" w:type="dxa"/>
            <w:tcBorders>
              <w:top w:val="single" w:sz="6" w:space="0" w:color="auto"/>
              <w:left w:val="single" w:sz="12" w:space="0" w:color="auto"/>
              <w:bottom w:val="single" w:sz="12" w:space="0" w:color="auto"/>
              <w:right w:val="single" w:sz="6" w:space="0" w:color="auto"/>
            </w:tcBorders>
            <w:shd w:val="clear" w:color="auto" w:fill="FFFFFF"/>
          </w:tcPr>
          <w:p w14:paraId="28BDA0FF" w14:textId="77777777" w:rsidR="004A1B2D" w:rsidRPr="00AB6254" w:rsidRDefault="00110735">
            <w:pPr>
              <w:jc w:val="center"/>
              <w:rPr>
                <w:rFonts w:ascii="仿宋_GB2312" w:eastAsia="仿宋_GB2312" w:hAnsiTheme="minorEastAsia"/>
                <w:sz w:val="18"/>
                <w:szCs w:val="18"/>
              </w:rPr>
            </w:pPr>
            <w:r w:rsidRPr="00AB6254">
              <w:rPr>
                <w:rFonts w:ascii="仿宋_GB2312" w:eastAsia="仿宋_GB2312" w:hAnsiTheme="minorEastAsia" w:hint="eastAsia"/>
                <w:sz w:val="18"/>
                <w:szCs w:val="18"/>
              </w:rPr>
              <w:t>自主运行奖励</w:t>
            </w:r>
          </w:p>
        </w:tc>
        <w:tc>
          <w:tcPr>
            <w:tcW w:w="4962" w:type="dxa"/>
            <w:tcBorders>
              <w:top w:val="single" w:sz="6" w:space="0" w:color="auto"/>
              <w:left w:val="single" w:sz="6" w:space="0" w:color="auto"/>
              <w:bottom w:val="single" w:sz="12" w:space="0" w:color="auto"/>
              <w:right w:val="single" w:sz="6" w:space="0" w:color="auto"/>
            </w:tcBorders>
            <w:shd w:val="clear" w:color="auto" w:fill="FFFFFF"/>
          </w:tcPr>
          <w:p w14:paraId="0DD61A00" w14:textId="77777777" w:rsidR="004A1B2D" w:rsidRPr="00AB6254" w:rsidRDefault="00110735">
            <w:pPr>
              <w:tabs>
                <w:tab w:val="left" w:pos="392"/>
                <w:tab w:val="left" w:pos="2120"/>
              </w:tabs>
              <w:rPr>
                <w:rFonts w:ascii="仿宋_GB2312" w:eastAsia="仿宋_GB2312" w:hAnsiTheme="minorEastAsia"/>
                <w:bCs/>
                <w:kern w:val="0"/>
                <w:sz w:val="18"/>
                <w:szCs w:val="18"/>
              </w:rPr>
            </w:pPr>
            <w:r w:rsidRPr="00AB6254">
              <w:rPr>
                <w:rFonts w:ascii="仿宋_GB2312" w:eastAsia="仿宋_GB2312" w:hAnsiTheme="minorEastAsia" w:hint="eastAsia"/>
                <w:bCs/>
                <w:kern w:val="0"/>
                <w:sz w:val="18"/>
                <w:szCs w:val="18"/>
              </w:rPr>
              <w:t>40-（重启次数）*10，且大等于0</w:t>
            </w:r>
          </w:p>
        </w:tc>
        <w:tc>
          <w:tcPr>
            <w:tcW w:w="708" w:type="dxa"/>
            <w:tcBorders>
              <w:top w:val="single" w:sz="6" w:space="0" w:color="auto"/>
              <w:left w:val="single" w:sz="6" w:space="0" w:color="auto"/>
              <w:bottom w:val="single" w:sz="12" w:space="0" w:color="auto"/>
              <w:right w:val="single" w:sz="6" w:space="0" w:color="auto"/>
            </w:tcBorders>
            <w:shd w:val="clear" w:color="auto" w:fill="FFFFFF"/>
          </w:tcPr>
          <w:p w14:paraId="69B030CA" w14:textId="77777777" w:rsidR="004A1B2D" w:rsidRPr="00AB6254" w:rsidRDefault="004A1B2D">
            <w:pPr>
              <w:jc w:val="center"/>
              <w:rPr>
                <w:rFonts w:ascii="仿宋_GB2312" w:eastAsia="仿宋_GB2312" w:hAnsiTheme="minorEastAsia"/>
                <w:bCs/>
                <w:kern w:val="0"/>
                <w:sz w:val="18"/>
                <w:szCs w:val="18"/>
              </w:rPr>
            </w:pPr>
          </w:p>
        </w:tc>
        <w:tc>
          <w:tcPr>
            <w:tcW w:w="709" w:type="dxa"/>
            <w:tcBorders>
              <w:top w:val="single" w:sz="6" w:space="0" w:color="auto"/>
              <w:left w:val="single" w:sz="6" w:space="0" w:color="auto"/>
              <w:bottom w:val="single" w:sz="12" w:space="0" w:color="auto"/>
              <w:right w:val="single" w:sz="6" w:space="0" w:color="auto"/>
            </w:tcBorders>
            <w:shd w:val="clear" w:color="auto" w:fill="FFFFFF"/>
          </w:tcPr>
          <w:p w14:paraId="274C9777" w14:textId="77777777" w:rsidR="004A1B2D" w:rsidRPr="00AB6254" w:rsidRDefault="004A1B2D">
            <w:pPr>
              <w:jc w:val="center"/>
              <w:rPr>
                <w:rFonts w:ascii="仿宋_GB2312" w:eastAsia="仿宋_GB2312" w:hAnsiTheme="minorEastAsia"/>
                <w:bCs/>
                <w:kern w:val="0"/>
                <w:sz w:val="18"/>
                <w:szCs w:val="18"/>
              </w:rPr>
            </w:pPr>
          </w:p>
        </w:tc>
        <w:tc>
          <w:tcPr>
            <w:tcW w:w="1276" w:type="dxa"/>
            <w:tcBorders>
              <w:top w:val="single" w:sz="6" w:space="0" w:color="auto"/>
              <w:left w:val="single" w:sz="6" w:space="0" w:color="auto"/>
              <w:bottom w:val="single" w:sz="12" w:space="0" w:color="auto"/>
              <w:right w:val="single" w:sz="12" w:space="0" w:color="auto"/>
            </w:tcBorders>
            <w:shd w:val="clear" w:color="auto" w:fill="FFFFFF"/>
          </w:tcPr>
          <w:p w14:paraId="405B8127" w14:textId="77777777" w:rsidR="004A1B2D" w:rsidRPr="00AB6254" w:rsidRDefault="004A1B2D">
            <w:pPr>
              <w:jc w:val="center"/>
              <w:rPr>
                <w:rFonts w:ascii="仿宋_GB2312" w:eastAsia="仿宋_GB2312" w:hAnsiTheme="minorEastAsia"/>
                <w:bCs/>
                <w:kern w:val="0"/>
                <w:sz w:val="18"/>
                <w:szCs w:val="18"/>
              </w:rPr>
            </w:pPr>
          </w:p>
        </w:tc>
      </w:tr>
      <w:tr w:rsidR="004A1B2D" w:rsidRPr="00AB6254" w14:paraId="6619287B" w14:textId="77777777">
        <w:tc>
          <w:tcPr>
            <w:tcW w:w="1418" w:type="dxa"/>
            <w:tcBorders>
              <w:top w:val="single" w:sz="12" w:space="0" w:color="auto"/>
              <w:left w:val="single" w:sz="2" w:space="0" w:color="auto"/>
              <w:bottom w:val="single" w:sz="2" w:space="0" w:color="auto"/>
              <w:right w:val="single" w:sz="2" w:space="0" w:color="auto"/>
            </w:tcBorders>
            <w:shd w:val="clear" w:color="auto" w:fill="FFFFFF"/>
          </w:tcPr>
          <w:p w14:paraId="0D560605" w14:textId="77777777" w:rsidR="004A1B2D" w:rsidRPr="00AB6254" w:rsidRDefault="00110735">
            <w:pPr>
              <w:jc w:val="center"/>
              <w:rPr>
                <w:rFonts w:ascii="仿宋_GB2312" w:eastAsia="仿宋_GB2312" w:hAnsiTheme="minorEastAsia" w:cs="Calibri"/>
                <w:sz w:val="18"/>
                <w:szCs w:val="18"/>
              </w:rPr>
            </w:pPr>
            <w:r w:rsidRPr="00AB6254">
              <w:rPr>
                <w:rFonts w:ascii="仿宋_GB2312" w:eastAsia="仿宋_GB2312" w:hAnsiTheme="minorEastAsia" w:cs="Calibri" w:hint="eastAsia"/>
                <w:sz w:val="18"/>
                <w:szCs w:val="18"/>
              </w:rPr>
              <w:t>总分</w:t>
            </w:r>
          </w:p>
        </w:tc>
        <w:tc>
          <w:tcPr>
            <w:tcW w:w="7655" w:type="dxa"/>
            <w:gridSpan w:val="4"/>
            <w:tcBorders>
              <w:top w:val="single" w:sz="12" w:space="0" w:color="auto"/>
              <w:left w:val="single" w:sz="2" w:space="0" w:color="auto"/>
              <w:bottom w:val="single" w:sz="2" w:space="0" w:color="auto"/>
              <w:right w:val="single" w:sz="2" w:space="0" w:color="auto"/>
            </w:tcBorders>
            <w:shd w:val="clear" w:color="auto" w:fill="FFFFFF"/>
          </w:tcPr>
          <w:p w14:paraId="3831B5D3" w14:textId="77777777" w:rsidR="004A1B2D" w:rsidRPr="00AB6254" w:rsidRDefault="004A1B2D">
            <w:pPr>
              <w:jc w:val="center"/>
              <w:rPr>
                <w:rFonts w:ascii="仿宋_GB2312" w:eastAsia="仿宋_GB2312" w:hAnsiTheme="minorEastAsia"/>
                <w:bCs/>
                <w:kern w:val="0"/>
                <w:sz w:val="18"/>
                <w:szCs w:val="18"/>
              </w:rPr>
            </w:pPr>
          </w:p>
        </w:tc>
      </w:tr>
      <w:tr w:rsidR="004A1B2D" w:rsidRPr="00AB6254" w14:paraId="67C4AD2E" w14:textId="77777777">
        <w:trPr>
          <w:trHeight w:val="93"/>
        </w:trPr>
        <w:tc>
          <w:tcPr>
            <w:tcW w:w="1418" w:type="dxa"/>
            <w:tcBorders>
              <w:top w:val="single" w:sz="2" w:space="0" w:color="auto"/>
              <w:left w:val="single" w:sz="2" w:space="0" w:color="auto"/>
              <w:bottom w:val="single" w:sz="2" w:space="0" w:color="auto"/>
              <w:right w:val="single" w:sz="2" w:space="0" w:color="auto"/>
            </w:tcBorders>
          </w:tcPr>
          <w:p w14:paraId="6E32E5CD" w14:textId="77777777" w:rsidR="004A1B2D" w:rsidRPr="00AB6254" w:rsidRDefault="00110735">
            <w:pPr>
              <w:jc w:val="center"/>
              <w:rPr>
                <w:rFonts w:ascii="仿宋_GB2312" w:eastAsia="仿宋_GB2312" w:hAnsiTheme="minorEastAsia" w:cs="Calibri"/>
                <w:sz w:val="18"/>
                <w:szCs w:val="18"/>
              </w:rPr>
            </w:pPr>
            <w:r w:rsidRPr="00AB6254">
              <w:rPr>
                <w:rFonts w:ascii="仿宋_GB2312" w:eastAsia="仿宋_GB2312" w:hAnsiTheme="minorEastAsia" w:cs="Calibri" w:hint="eastAsia"/>
                <w:sz w:val="18"/>
                <w:szCs w:val="18"/>
              </w:rPr>
              <w:t>单轮用时</w:t>
            </w:r>
          </w:p>
        </w:tc>
        <w:tc>
          <w:tcPr>
            <w:tcW w:w="7655" w:type="dxa"/>
            <w:gridSpan w:val="4"/>
            <w:tcBorders>
              <w:top w:val="single" w:sz="2" w:space="0" w:color="auto"/>
              <w:left w:val="single" w:sz="2" w:space="0" w:color="auto"/>
              <w:bottom w:val="single" w:sz="2" w:space="0" w:color="auto"/>
              <w:right w:val="single" w:sz="2" w:space="0" w:color="auto"/>
            </w:tcBorders>
          </w:tcPr>
          <w:p w14:paraId="31A6D1A0" w14:textId="77777777" w:rsidR="004A1B2D" w:rsidRPr="00AB6254" w:rsidRDefault="004A1B2D">
            <w:pPr>
              <w:jc w:val="center"/>
              <w:rPr>
                <w:rFonts w:ascii="仿宋_GB2312" w:eastAsia="仿宋_GB2312" w:hAnsiTheme="minorEastAsia"/>
                <w:bCs/>
                <w:kern w:val="0"/>
                <w:sz w:val="18"/>
                <w:szCs w:val="18"/>
              </w:rPr>
            </w:pPr>
          </w:p>
        </w:tc>
      </w:tr>
      <w:bookmarkEnd w:id="22"/>
    </w:tbl>
    <w:p w14:paraId="7F34B78A" w14:textId="77777777" w:rsidR="004A1B2D" w:rsidRPr="00AB6254" w:rsidRDefault="004A1B2D">
      <w:pPr>
        <w:spacing w:beforeLines="50" w:before="156" w:line="0" w:lineRule="atLeast"/>
        <w:rPr>
          <w:rFonts w:ascii="仿宋_GB2312" w:eastAsia="仿宋_GB2312" w:hAnsi="宋体"/>
          <w:b/>
          <w:bCs/>
          <w:szCs w:val="21"/>
        </w:rPr>
      </w:pPr>
    </w:p>
    <w:p w14:paraId="247236AD" w14:textId="77777777" w:rsidR="004A1B2D" w:rsidRPr="00AB6254" w:rsidRDefault="00110735">
      <w:pPr>
        <w:pStyle w:val="Default"/>
        <w:rPr>
          <w:rFonts w:ascii="仿宋_GB2312" w:eastAsia="仿宋_GB2312" w:hAnsi="Times New Roman" w:cs="Times New Roman"/>
          <w:b/>
          <w:color w:val="auto"/>
          <w:sz w:val="21"/>
          <w:szCs w:val="21"/>
        </w:rPr>
      </w:pPr>
      <w:r w:rsidRPr="00AB6254">
        <w:rPr>
          <w:rFonts w:ascii="仿宋_GB2312" w:eastAsia="仿宋_GB2312" w:hAnsi="Times New Roman" w:hint="eastAsia"/>
          <w:b/>
          <w:color w:val="auto"/>
          <w:sz w:val="21"/>
          <w:szCs w:val="21"/>
        </w:rPr>
        <w:t>关于取消比赛资格的记录：</w:t>
      </w:r>
    </w:p>
    <w:p w14:paraId="4CA842F8" w14:textId="77777777" w:rsidR="004A1B2D" w:rsidRPr="00AB6254" w:rsidRDefault="00110735">
      <w:pPr>
        <w:pStyle w:val="Default"/>
        <w:rPr>
          <w:rFonts w:ascii="仿宋_GB2312" w:eastAsia="仿宋_GB2312" w:hAnsi="Times New Roman"/>
          <w:b/>
          <w:color w:val="auto"/>
          <w:sz w:val="21"/>
          <w:szCs w:val="21"/>
          <w:u w:val="single"/>
        </w:rPr>
      </w:pPr>
      <w:r w:rsidRPr="00AB6254">
        <w:rPr>
          <w:rFonts w:ascii="仿宋_GB2312" w:eastAsia="仿宋_GB2312" w:hAnsi="Times New Roman" w:hint="eastAsia"/>
          <w:b/>
          <w:color w:val="auto"/>
          <w:sz w:val="21"/>
          <w:szCs w:val="21"/>
        </w:rPr>
        <w:t>裁判员：＿＿＿＿＿＿＿＿＿＿＿＿＿  记分员：＿＿＿＿＿＿＿＿＿＿＿＿＿</w:t>
      </w:r>
    </w:p>
    <w:p w14:paraId="6E1DFFCE" w14:textId="77777777" w:rsidR="004A1B2D" w:rsidRPr="00AB6254" w:rsidRDefault="00110735">
      <w:pPr>
        <w:pStyle w:val="Default"/>
        <w:rPr>
          <w:rFonts w:ascii="仿宋_GB2312" w:eastAsia="仿宋_GB2312" w:hAnsi="Times New Roman"/>
          <w:b/>
          <w:color w:val="auto"/>
          <w:sz w:val="21"/>
          <w:szCs w:val="21"/>
          <w:u w:val="single"/>
        </w:rPr>
      </w:pPr>
      <w:r w:rsidRPr="00AB6254">
        <w:rPr>
          <w:rFonts w:ascii="仿宋_GB2312" w:eastAsia="仿宋_GB2312" w:hAnsi="Times New Roman" w:hint="eastAsia"/>
          <w:b/>
          <w:color w:val="auto"/>
          <w:sz w:val="21"/>
          <w:szCs w:val="21"/>
        </w:rPr>
        <w:t>参赛队员：＿＿＿＿＿＿＿＿＿＿＿＿＿</w:t>
      </w:r>
    </w:p>
    <w:p w14:paraId="0FEB6844" w14:textId="77777777" w:rsidR="004A1B2D" w:rsidRPr="00695AC9" w:rsidRDefault="00110735">
      <w:pPr>
        <w:widowControl/>
        <w:jc w:val="left"/>
        <w:rPr>
          <w:rFonts w:ascii="仿宋_GB2312" w:eastAsia="仿宋_GB2312" w:hAnsi="Times New Roman"/>
          <w:b/>
          <w:bCs/>
          <w:szCs w:val="21"/>
          <w:u w:val="single"/>
        </w:rPr>
      </w:pPr>
      <w:r w:rsidRPr="00AB6254">
        <w:rPr>
          <w:rFonts w:ascii="仿宋_GB2312" w:eastAsia="仿宋_GB2312" w:hAnsi="Times New Roman" w:hint="eastAsia"/>
          <w:b/>
          <w:szCs w:val="21"/>
        </w:rPr>
        <w:t>裁判长：＿＿＿＿＿＿＿＿＿＿＿＿＿数据录入：＿＿＿＿＿＿＿＿＿＿＿＿＿</w:t>
      </w:r>
    </w:p>
    <w:sectPr w:rsidR="004A1B2D" w:rsidRPr="00695AC9" w:rsidSect="00912119">
      <w:footerReference w:type="default" r:id="rId54"/>
      <w:footerReference w:type="first" r:id="rId55"/>
      <w:pgSz w:w="11906" w:h="16838"/>
      <w:pgMar w:top="1440" w:right="1800" w:bottom="1440" w:left="1800" w:header="851" w:footer="992" w:gutter="0"/>
      <w:pgNumType w:fmt="numberInDash"/>
      <w:cols w:space="425"/>
      <w:titlePg/>
      <w:docGrid w:type="lines" w:linePitch="312"/>
    </w:sectPr>
  </w:body>
</w:document>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1F3446A8" w16cid:durableId="1FCDC1AE"/>
  <w16cid:commentId w16cid:paraId="56B2B606" w16cid:durableId="1FCD1B1F"/>
  <w16cid:commentId w16cid:paraId="276C1649" w16cid:durableId="1FCD1B38"/>
  <w16cid:commentId w16cid:paraId="3F6A2986" w16cid:durableId="1FCDC187"/>
  <w16cid:commentId w16cid:paraId="32C85885" w16cid:durableId="1FCDC276"/>
  <w16cid:commentId w16cid:paraId="1864EB04" w16cid:durableId="1FCDC23C"/>
  <w16cid:commentId w16cid:paraId="064EFAD8" w16cid:durableId="1FCDC188"/>
</w16cid:commentsId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37D54395" w14:textId="77777777" w:rsidR="00084DFC" w:rsidRDefault="00084DFC">
      <w:r>
        <w:separator/>
      </w:r>
    </w:p>
  </w:endnote>
  <w:endnote w:type="continuationSeparator" w:id="0">
    <w:p w14:paraId="7422E030" w14:textId="77777777" w:rsidR="00084DFC" w:rsidRDefault="00084DF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华文仿宋">
    <w:panose1 w:val="02010600040101010101"/>
    <w:charset w:val="86"/>
    <w:family w:val="auto"/>
    <w:pitch w:val="variable"/>
    <w:sig w:usb0="00000287" w:usb1="080F0000" w:usb2="00000010" w:usb3="00000000" w:csb0="0004009F" w:csb1="00000000"/>
  </w:font>
  <w:font w:name="Cambria">
    <w:panose1 w:val="02040503050406030204"/>
    <w:charset w:val="00"/>
    <w:family w:val="roman"/>
    <w:pitch w:val="variable"/>
    <w:sig w:usb0="E00006FF" w:usb1="420024FF" w:usb2="02000000" w:usb3="00000000" w:csb0="0000019F" w:csb1="00000000"/>
  </w:font>
  <w:font w:name="宋体u揰...">
    <w:altName w:val="宋体"/>
    <w:charset w:val="86"/>
    <w:family w:val="roman"/>
    <w:pitch w:val="default"/>
    <w:sig w:usb0="00000000" w:usb1="00000000" w:usb2="00000010" w:usb3="00000000" w:csb0="00040000" w:csb1="00000000"/>
  </w:font>
  <w:font w:name="黑体">
    <w:altName w:val="SimHei"/>
    <w:panose1 w:val="02010609060101010101"/>
    <w:charset w:val="86"/>
    <w:family w:val="modern"/>
    <w:pitch w:val="fixed"/>
    <w:sig w:usb0="800002BF" w:usb1="38CF7CFA" w:usb2="00000016" w:usb3="00000000" w:csb0="00040001" w:csb1="00000000"/>
  </w:font>
  <w:font w:name="方正小标宋简体">
    <w:altName w:val="微软雅黑"/>
    <w:panose1 w:val="02010601030101010101"/>
    <w:charset w:val="86"/>
    <w:family w:val="auto"/>
    <w:pitch w:val="variable"/>
    <w:sig w:usb0="00000001" w:usb1="080E0000" w:usb2="00000010" w:usb3="00000000" w:csb0="00040000" w:csb1="00000000"/>
  </w:font>
  <w:font w:name="仿宋_GB2312">
    <w:altName w:val="仿宋"/>
    <w:panose1 w:val="02010609030101010101"/>
    <w:charset w:val="86"/>
    <w:family w:val="modern"/>
    <w:pitch w:val="fixed"/>
    <w:sig w:usb0="00000001" w:usb1="080E0000" w:usb2="00000010" w:usb3="00000000" w:csb0="00040000" w:csb1="00000000"/>
  </w:font>
  <w:font w:name="楷体_GB2312">
    <w:altName w:val="楷体"/>
    <w:panose1 w:val="02010609030101010101"/>
    <w:charset w:val="86"/>
    <w:family w:val="modern"/>
    <w:pitch w:val="fixed"/>
    <w:sig w:usb0="00000001" w:usb1="080E0000" w:usb2="00000010" w:usb3="00000000" w:csb0="0004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BC5223B" w14:textId="6E35263C" w:rsidR="00D70317" w:rsidRDefault="00D70317">
    <w:pPr>
      <w:pStyle w:val="a6"/>
      <w:jc w:val="center"/>
    </w:pPr>
    <w:r>
      <w:rPr>
        <w:b/>
        <w:sz w:val="24"/>
        <w:szCs w:val="24"/>
      </w:rPr>
      <w:fldChar w:fldCharType="begin"/>
    </w:r>
    <w:r>
      <w:rPr>
        <w:b/>
      </w:rPr>
      <w:instrText>PAGE</w:instrText>
    </w:r>
    <w:r>
      <w:rPr>
        <w:b/>
        <w:sz w:val="24"/>
        <w:szCs w:val="24"/>
      </w:rPr>
      <w:fldChar w:fldCharType="separate"/>
    </w:r>
    <w:r w:rsidR="00EB4B58">
      <w:rPr>
        <w:b/>
        <w:noProof/>
      </w:rPr>
      <w:t>- 31 -</w:t>
    </w:r>
    <w:r>
      <w:rPr>
        <w:b/>
        <w:sz w:val="24"/>
        <w:szCs w:val="24"/>
      </w:rPr>
      <w:fldChar w:fldCharType="end"/>
    </w:r>
  </w:p>
  <w:p w14:paraId="34BF1E28" w14:textId="77777777" w:rsidR="00D70317" w:rsidRDefault="00D70317">
    <w:pPr>
      <w:pStyle w:val="a6"/>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403899486"/>
      <w:docPartObj>
        <w:docPartGallery w:val="Page Numbers (Bottom of Page)"/>
        <w:docPartUnique/>
      </w:docPartObj>
    </w:sdtPr>
    <w:sdtEndPr/>
    <w:sdtContent>
      <w:p w14:paraId="599C1E11" w14:textId="3A0715AB" w:rsidR="00633F82" w:rsidRDefault="00633F82">
        <w:pPr>
          <w:pStyle w:val="a6"/>
          <w:jc w:val="center"/>
        </w:pPr>
        <w:r>
          <w:fldChar w:fldCharType="begin"/>
        </w:r>
        <w:r>
          <w:instrText>PAGE   \* MERGEFORMAT</w:instrText>
        </w:r>
        <w:r>
          <w:fldChar w:fldCharType="separate"/>
        </w:r>
        <w:r w:rsidR="00EB4B58" w:rsidRPr="00EB4B58">
          <w:rPr>
            <w:noProof/>
            <w:lang w:val="zh-CN"/>
          </w:rPr>
          <w:t>-</w:t>
        </w:r>
        <w:r w:rsidR="00EB4B58">
          <w:rPr>
            <w:noProof/>
          </w:rPr>
          <w:t xml:space="preserve"> 1 -</w:t>
        </w:r>
        <w:r>
          <w:fldChar w:fldCharType="end"/>
        </w:r>
      </w:p>
    </w:sdtContent>
  </w:sdt>
  <w:p w14:paraId="4CD8F2F2" w14:textId="77777777" w:rsidR="00633F82" w:rsidRDefault="00633F82">
    <w:pPr>
      <w:pStyle w:val="a6"/>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7FC3D084" w14:textId="77777777" w:rsidR="00084DFC" w:rsidRDefault="00084DFC">
      <w:r>
        <w:separator/>
      </w:r>
    </w:p>
  </w:footnote>
  <w:footnote w:type="continuationSeparator" w:id="0">
    <w:p w14:paraId="670AB07B" w14:textId="77777777" w:rsidR="00084DFC" w:rsidRDefault="00084DFC">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55D213CD"/>
    <w:multiLevelType w:val="hybridMultilevel"/>
    <w:tmpl w:val="0C8CCDBE"/>
    <w:lvl w:ilvl="0" w:tplc="FC969F92">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bordersDoNotSurroundHeader/>
  <w:bordersDoNotSurroundFooter/>
  <w:defaultTabStop w:val="420"/>
  <w:drawingGridVerticalSpacing w:val="156"/>
  <w:displayHorizontalDrawingGridEvery w:val="0"/>
  <w:displayVerticalDrawingGridEvery w:val="2"/>
  <w:characterSpacingControl w:val="compressPunctuation"/>
  <w:hdrShapeDefaults>
    <o:shapedefaults v:ext="edit" spidmax="2049" fillcolor="white">
      <v:fill color="white"/>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03653"/>
    <w:rsid w:val="00001036"/>
    <w:rsid w:val="000030BA"/>
    <w:rsid w:val="00006B43"/>
    <w:rsid w:val="000071F1"/>
    <w:rsid w:val="00007A51"/>
    <w:rsid w:val="000100F6"/>
    <w:rsid w:val="0001144A"/>
    <w:rsid w:val="0001466A"/>
    <w:rsid w:val="00014E5B"/>
    <w:rsid w:val="00015143"/>
    <w:rsid w:val="00017CBF"/>
    <w:rsid w:val="00027BAB"/>
    <w:rsid w:val="00031852"/>
    <w:rsid w:val="00032C9D"/>
    <w:rsid w:val="00034904"/>
    <w:rsid w:val="00034DF4"/>
    <w:rsid w:val="000369D6"/>
    <w:rsid w:val="000405CB"/>
    <w:rsid w:val="00040AC6"/>
    <w:rsid w:val="00040C63"/>
    <w:rsid w:val="00041020"/>
    <w:rsid w:val="0004495F"/>
    <w:rsid w:val="00045FF9"/>
    <w:rsid w:val="00046DF0"/>
    <w:rsid w:val="00047762"/>
    <w:rsid w:val="00052387"/>
    <w:rsid w:val="00056D9A"/>
    <w:rsid w:val="000612DF"/>
    <w:rsid w:val="00063FF3"/>
    <w:rsid w:val="00065AD8"/>
    <w:rsid w:val="00066695"/>
    <w:rsid w:val="0007051E"/>
    <w:rsid w:val="00072769"/>
    <w:rsid w:val="0007457F"/>
    <w:rsid w:val="000758E3"/>
    <w:rsid w:val="00075FA3"/>
    <w:rsid w:val="0008261F"/>
    <w:rsid w:val="00084C41"/>
    <w:rsid w:val="00084DFC"/>
    <w:rsid w:val="00086804"/>
    <w:rsid w:val="00090030"/>
    <w:rsid w:val="00090588"/>
    <w:rsid w:val="000914D2"/>
    <w:rsid w:val="0009602B"/>
    <w:rsid w:val="000A020D"/>
    <w:rsid w:val="000A2BC9"/>
    <w:rsid w:val="000A44D7"/>
    <w:rsid w:val="000A542B"/>
    <w:rsid w:val="000B1562"/>
    <w:rsid w:val="000B1DE6"/>
    <w:rsid w:val="000B3874"/>
    <w:rsid w:val="000C2522"/>
    <w:rsid w:val="000D0BC7"/>
    <w:rsid w:val="000D10A5"/>
    <w:rsid w:val="000D5803"/>
    <w:rsid w:val="000D5B87"/>
    <w:rsid w:val="000D5BFA"/>
    <w:rsid w:val="000E19A5"/>
    <w:rsid w:val="000E617D"/>
    <w:rsid w:val="000F08CA"/>
    <w:rsid w:val="000F3F89"/>
    <w:rsid w:val="000F6482"/>
    <w:rsid w:val="000F6D2A"/>
    <w:rsid w:val="000F77D4"/>
    <w:rsid w:val="001036E0"/>
    <w:rsid w:val="00107037"/>
    <w:rsid w:val="001100EC"/>
    <w:rsid w:val="0011050E"/>
    <w:rsid w:val="001105F3"/>
    <w:rsid w:val="00110735"/>
    <w:rsid w:val="00111F5C"/>
    <w:rsid w:val="00112508"/>
    <w:rsid w:val="001154D4"/>
    <w:rsid w:val="001170B1"/>
    <w:rsid w:val="001177AB"/>
    <w:rsid w:val="0012303C"/>
    <w:rsid w:val="0012685C"/>
    <w:rsid w:val="00130A09"/>
    <w:rsid w:val="00131D3D"/>
    <w:rsid w:val="00137D15"/>
    <w:rsid w:val="0014255E"/>
    <w:rsid w:val="0014581D"/>
    <w:rsid w:val="00145A77"/>
    <w:rsid w:val="001464D2"/>
    <w:rsid w:val="00147E04"/>
    <w:rsid w:val="00150A59"/>
    <w:rsid w:val="00152897"/>
    <w:rsid w:val="00154609"/>
    <w:rsid w:val="00157353"/>
    <w:rsid w:val="00157637"/>
    <w:rsid w:val="00161A77"/>
    <w:rsid w:val="00161B21"/>
    <w:rsid w:val="00164C1A"/>
    <w:rsid w:val="0016784D"/>
    <w:rsid w:val="001726E9"/>
    <w:rsid w:val="00174C39"/>
    <w:rsid w:val="00177C9C"/>
    <w:rsid w:val="00180495"/>
    <w:rsid w:val="0018161B"/>
    <w:rsid w:val="00183455"/>
    <w:rsid w:val="0019087C"/>
    <w:rsid w:val="00194809"/>
    <w:rsid w:val="001956BE"/>
    <w:rsid w:val="001B05FE"/>
    <w:rsid w:val="001B2A75"/>
    <w:rsid w:val="001C5BEE"/>
    <w:rsid w:val="001D1429"/>
    <w:rsid w:val="001D3A21"/>
    <w:rsid w:val="001D3D26"/>
    <w:rsid w:val="001D3E62"/>
    <w:rsid w:val="001D4DCF"/>
    <w:rsid w:val="001E0B5C"/>
    <w:rsid w:val="001E2ABF"/>
    <w:rsid w:val="001E6503"/>
    <w:rsid w:val="001F0E29"/>
    <w:rsid w:val="00201178"/>
    <w:rsid w:val="00203692"/>
    <w:rsid w:val="00203DDE"/>
    <w:rsid w:val="002048A3"/>
    <w:rsid w:val="00205E75"/>
    <w:rsid w:val="00206CF6"/>
    <w:rsid w:val="002076DE"/>
    <w:rsid w:val="002100C1"/>
    <w:rsid w:val="002137FE"/>
    <w:rsid w:val="00214891"/>
    <w:rsid w:val="00214AB5"/>
    <w:rsid w:val="002174F8"/>
    <w:rsid w:val="00225CA4"/>
    <w:rsid w:val="002268DF"/>
    <w:rsid w:val="00226A66"/>
    <w:rsid w:val="002305C1"/>
    <w:rsid w:val="0023293E"/>
    <w:rsid w:val="00232F2C"/>
    <w:rsid w:val="00242F7B"/>
    <w:rsid w:val="00250C1C"/>
    <w:rsid w:val="002535FA"/>
    <w:rsid w:val="0025653D"/>
    <w:rsid w:val="00263BC2"/>
    <w:rsid w:val="002660D4"/>
    <w:rsid w:val="00271810"/>
    <w:rsid w:val="002766B1"/>
    <w:rsid w:val="002830AE"/>
    <w:rsid w:val="00283371"/>
    <w:rsid w:val="0028360D"/>
    <w:rsid w:val="00291882"/>
    <w:rsid w:val="00292C48"/>
    <w:rsid w:val="002960DD"/>
    <w:rsid w:val="002962E0"/>
    <w:rsid w:val="00296BF9"/>
    <w:rsid w:val="00297C7A"/>
    <w:rsid w:val="002A7CC8"/>
    <w:rsid w:val="002B6692"/>
    <w:rsid w:val="002C4B10"/>
    <w:rsid w:val="002C5CA6"/>
    <w:rsid w:val="002D3316"/>
    <w:rsid w:val="002D76FC"/>
    <w:rsid w:val="002D7A28"/>
    <w:rsid w:val="002E0B72"/>
    <w:rsid w:val="002E1724"/>
    <w:rsid w:val="002F3C8A"/>
    <w:rsid w:val="002F4501"/>
    <w:rsid w:val="00305077"/>
    <w:rsid w:val="00313B82"/>
    <w:rsid w:val="00315FB5"/>
    <w:rsid w:val="00320DD8"/>
    <w:rsid w:val="00322608"/>
    <w:rsid w:val="00324272"/>
    <w:rsid w:val="00324643"/>
    <w:rsid w:val="0032510E"/>
    <w:rsid w:val="00327928"/>
    <w:rsid w:val="00335A4C"/>
    <w:rsid w:val="003368EB"/>
    <w:rsid w:val="00337302"/>
    <w:rsid w:val="00337750"/>
    <w:rsid w:val="00341163"/>
    <w:rsid w:val="00343983"/>
    <w:rsid w:val="00344E51"/>
    <w:rsid w:val="003461F4"/>
    <w:rsid w:val="00346FB2"/>
    <w:rsid w:val="00352A21"/>
    <w:rsid w:val="00353484"/>
    <w:rsid w:val="00362F4D"/>
    <w:rsid w:val="003661CB"/>
    <w:rsid w:val="00366A8A"/>
    <w:rsid w:val="00366F4D"/>
    <w:rsid w:val="00371A40"/>
    <w:rsid w:val="00376953"/>
    <w:rsid w:val="00376D4D"/>
    <w:rsid w:val="0038155B"/>
    <w:rsid w:val="0038157F"/>
    <w:rsid w:val="00382CD4"/>
    <w:rsid w:val="00382F6A"/>
    <w:rsid w:val="00383441"/>
    <w:rsid w:val="00383B00"/>
    <w:rsid w:val="00385248"/>
    <w:rsid w:val="00387F5C"/>
    <w:rsid w:val="003A085B"/>
    <w:rsid w:val="003A3FF8"/>
    <w:rsid w:val="003A5CD8"/>
    <w:rsid w:val="003B2759"/>
    <w:rsid w:val="003B44DA"/>
    <w:rsid w:val="003B49A2"/>
    <w:rsid w:val="003C3359"/>
    <w:rsid w:val="003C4562"/>
    <w:rsid w:val="003C5A00"/>
    <w:rsid w:val="003D02B8"/>
    <w:rsid w:val="003D1F6D"/>
    <w:rsid w:val="003E61EC"/>
    <w:rsid w:val="003E68E9"/>
    <w:rsid w:val="003F0DC7"/>
    <w:rsid w:val="003F1964"/>
    <w:rsid w:val="003F24B7"/>
    <w:rsid w:val="003F7458"/>
    <w:rsid w:val="00401A91"/>
    <w:rsid w:val="004043F2"/>
    <w:rsid w:val="0040741E"/>
    <w:rsid w:val="004167AD"/>
    <w:rsid w:val="004220E3"/>
    <w:rsid w:val="00423B1A"/>
    <w:rsid w:val="00424F94"/>
    <w:rsid w:val="004259CE"/>
    <w:rsid w:val="00433CC2"/>
    <w:rsid w:val="00435FFC"/>
    <w:rsid w:val="0044227F"/>
    <w:rsid w:val="00443669"/>
    <w:rsid w:val="00444E5D"/>
    <w:rsid w:val="0044760E"/>
    <w:rsid w:val="004545EA"/>
    <w:rsid w:val="00455F7C"/>
    <w:rsid w:val="004567A7"/>
    <w:rsid w:val="00471242"/>
    <w:rsid w:val="00477289"/>
    <w:rsid w:val="004850DF"/>
    <w:rsid w:val="004861D9"/>
    <w:rsid w:val="00486D74"/>
    <w:rsid w:val="00492170"/>
    <w:rsid w:val="00494DF5"/>
    <w:rsid w:val="00497617"/>
    <w:rsid w:val="004A1B2D"/>
    <w:rsid w:val="004A6A8F"/>
    <w:rsid w:val="004B00F9"/>
    <w:rsid w:val="004B2E1E"/>
    <w:rsid w:val="004B323B"/>
    <w:rsid w:val="004B4BE1"/>
    <w:rsid w:val="004B6835"/>
    <w:rsid w:val="004B72C7"/>
    <w:rsid w:val="004B7D3C"/>
    <w:rsid w:val="004D21B4"/>
    <w:rsid w:val="004E1AAE"/>
    <w:rsid w:val="004E33FE"/>
    <w:rsid w:val="004E36E3"/>
    <w:rsid w:val="004E6439"/>
    <w:rsid w:val="004E672F"/>
    <w:rsid w:val="004F2322"/>
    <w:rsid w:val="004F3046"/>
    <w:rsid w:val="004F3735"/>
    <w:rsid w:val="004F37A6"/>
    <w:rsid w:val="004F42F0"/>
    <w:rsid w:val="004F541D"/>
    <w:rsid w:val="00500FB3"/>
    <w:rsid w:val="0050432E"/>
    <w:rsid w:val="00510ADF"/>
    <w:rsid w:val="005124B1"/>
    <w:rsid w:val="0051542C"/>
    <w:rsid w:val="00521F99"/>
    <w:rsid w:val="00530CEA"/>
    <w:rsid w:val="005314E2"/>
    <w:rsid w:val="00534230"/>
    <w:rsid w:val="005344EC"/>
    <w:rsid w:val="005366C9"/>
    <w:rsid w:val="005451F9"/>
    <w:rsid w:val="00545F3A"/>
    <w:rsid w:val="00550172"/>
    <w:rsid w:val="00551838"/>
    <w:rsid w:val="0055190D"/>
    <w:rsid w:val="00554830"/>
    <w:rsid w:val="005577DB"/>
    <w:rsid w:val="0057617A"/>
    <w:rsid w:val="00577B51"/>
    <w:rsid w:val="0058018B"/>
    <w:rsid w:val="00586BD6"/>
    <w:rsid w:val="005910D4"/>
    <w:rsid w:val="00596EFB"/>
    <w:rsid w:val="005A0C5E"/>
    <w:rsid w:val="005A6F33"/>
    <w:rsid w:val="005A756B"/>
    <w:rsid w:val="005B2106"/>
    <w:rsid w:val="005B26B1"/>
    <w:rsid w:val="005B4F69"/>
    <w:rsid w:val="005C1806"/>
    <w:rsid w:val="005C1D25"/>
    <w:rsid w:val="005C3B38"/>
    <w:rsid w:val="005C6F50"/>
    <w:rsid w:val="005C7015"/>
    <w:rsid w:val="005C7D85"/>
    <w:rsid w:val="005D12E7"/>
    <w:rsid w:val="005D1E01"/>
    <w:rsid w:val="005D2D5C"/>
    <w:rsid w:val="005D3A51"/>
    <w:rsid w:val="005D3E45"/>
    <w:rsid w:val="005D4670"/>
    <w:rsid w:val="005D4ED7"/>
    <w:rsid w:val="005E296E"/>
    <w:rsid w:val="005E3391"/>
    <w:rsid w:val="005E3946"/>
    <w:rsid w:val="005F22BC"/>
    <w:rsid w:val="005F3693"/>
    <w:rsid w:val="005F665E"/>
    <w:rsid w:val="005F7900"/>
    <w:rsid w:val="005F7E4A"/>
    <w:rsid w:val="0060065C"/>
    <w:rsid w:val="00601DE1"/>
    <w:rsid w:val="0060381B"/>
    <w:rsid w:val="006048FA"/>
    <w:rsid w:val="00605108"/>
    <w:rsid w:val="00606511"/>
    <w:rsid w:val="0061019D"/>
    <w:rsid w:val="00610295"/>
    <w:rsid w:val="0061090F"/>
    <w:rsid w:val="0061134D"/>
    <w:rsid w:val="006204E9"/>
    <w:rsid w:val="006231C7"/>
    <w:rsid w:val="00631864"/>
    <w:rsid w:val="00631FED"/>
    <w:rsid w:val="00633F82"/>
    <w:rsid w:val="00634B18"/>
    <w:rsid w:val="006353A4"/>
    <w:rsid w:val="00636EE9"/>
    <w:rsid w:val="0063767D"/>
    <w:rsid w:val="0064027A"/>
    <w:rsid w:val="006542A5"/>
    <w:rsid w:val="006558C0"/>
    <w:rsid w:val="00657EC2"/>
    <w:rsid w:val="00664754"/>
    <w:rsid w:val="00665BE3"/>
    <w:rsid w:val="006704A0"/>
    <w:rsid w:val="00672436"/>
    <w:rsid w:val="00673962"/>
    <w:rsid w:val="006743B3"/>
    <w:rsid w:val="00676AF1"/>
    <w:rsid w:val="0068094B"/>
    <w:rsid w:val="00681D80"/>
    <w:rsid w:val="0068210A"/>
    <w:rsid w:val="006840CD"/>
    <w:rsid w:val="00685CE8"/>
    <w:rsid w:val="00687198"/>
    <w:rsid w:val="006914EF"/>
    <w:rsid w:val="00692AB3"/>
    <w:rsid w:val="006955E8"/>
    <w:rsid w:val="00695AC9"/>
    <w:rsid w:val="00696CCF"/>
    <w:rsid w:val="006A473C"/>
    <w:rsid w:val="006B0B70"/>
    <w:rsid w:val="006B1106"/>
    <w:rsid w:val="006B1410"/>
    <w:rsid w:val="006B5ADD"/>
    <w:rsid w:val="006C14D4"/>
    <w:rsid w:val="006C261A"/>
    <w:rsid w:val="006D0DC2"/>
    <w:rsid w:val="006D4DAE"/>
    <w:rsid w:val="006D6A64"/>
    <w:rsid w:val="006E08C0"/>
    <w:rsid w:val="006E57BD"/>
    <w:rsid w:val="006E787B"/>
    <w:rsid w:val="006F2C6C"/>
    <w:rsid w:val="006F5A6B"/>
    <w:rsid w:val="00703E63"/>
    <w:rsid w:val="0070647D"/>
    <w:rsid w:val="00710037"/>
    <w:rsid w:val="007101CD"/>
    <w:rsid w:val="00712C6C"/>
    <w:rsid w:val="00713DF9"/>
    <w:rsid w:val="00722790"/>
    <w:rsid w:val="00724552"/>
    <w:rsid w:val="0072616A"/>
    <w:rsid w:val="007270ED"/>
    <w:rsid w:val="00727596"/>
    <w:rsid w:val="00730614"/>
    <w:rsid w:val="00746D8D"/>
    <w:rsid w:val="00753217"/>
    <w:rsid w:val="00753646"/>
    <w:rsid w:val="0075488D"/>
    <w:rsid w:val="007600B3"/>
    <w:rsid w:val="007638DA"/>
    <w:rsid w:val="007647DF"/>
    <w:rsid w:val="00767047"/>
    <w:rsid w:val="00770DD7"/>
    <w:rsid w:val="007710B4"/>
    <w:rsid w:val="0077568F"/>
    <w:rsid w:val="00775DBF"/>
    <w:rsid w:val="00776625"/>
    <w:rsid w:val="00785CAF"/>
    <w:rsid w:val="0078613F"/>
    <w:rsid w:val="0078618F"/>
    <w:rsid w:val="0079308C"/>
    <w:rsid w:val="007956CF"/>
    <w:rsid w:val="007962EF"/>
    <w:rsid w:val="007A018E"/>
    <w:rsid w:val="007A0299"/>
    <w:rsid w:val="007A3993"/>
    <w:rsid w:val="007A486B"/>
    <w:rsid w:val="007A6673"/>
    <w:rsid w:val="007A7039"/>
    <w:rsid w:val="007B244F"/>
    <w:rsid w:val="007B4315"/>
    <w:rsid w:val="007B6FC1"/>
    <w:rsid w:val="007C13B1"/>
    <w:rsid w:val="007C286E"/>
    <w:rsid w:val="007D27DC"/>
    <w:rsid w:val="007D28CA"/>
    <w:rsid w:val="007D4BA6"/>
    <w:rsid w:val="007D6F2E"/>
    <w:rsid w:val="007E2F23"/>
    <w:rsid w:val="007E48E4"/>
    <w:rsid w:val="007F2340"/>
    <w:rsid w:val="007F25AD"/>
    <w:rsid w:val="007F4509"/>
    <w:rsid w:val="007F7366"/>
    <w:rsid w:val="00803653"/>
    <w:rsid w:val="00803E3F"/>
    <w:rsid w:val="00805273"/>
    <w:rsid w:val="00805A40"/>
    <w:rsid w:val="00816C6C"/>
    <w:rsid w:val="00822CE6"/>
    <w:rsid w:val="008242FB"/>
    <w:rsid w:val="00824A17"/>
    <w:rsid w:val="00824DE7"/>
    <w:rsid w:val="008257CA"/>
    <w:rsid w:val="00831E55"/>
    <w:rsid w:val="00842BCF"/>
    <w:rsid w:val="00843B0C"/>
    <w:rsid w:val="0084518C"/>
    <w:rsid w:val="008462F9"/>
    <w:rsid w:val="00846647"/>
    <w:rsid w:val="00847059"/>
    <w:rsid w:val="00854529"/>
    <w:rsid w:val="0085765E"/>
    <w:rsid w:val="008633D5"/>
    <w:rsid w:val="00865A70"/>
    <w:rsid w:val="00866812"/>
    <w:rsid w:val="008741A0"/>
    <w:rsid w:val="00875F5E"/>
    <w:rsid w:val="00876796"/>
    <w:rsid w:val="00886907"/>
    <w:rsid w:val="00890486"/>
    <w:rsid w:val="00894750"/>
    <w:rsid w:val="00895557"/>
    <w:rsid w:val="008B2171"/>
    <w:rsid w:val="008B7F45"/>
    <w:rsid w:val="008C33AE"/>
    <w:rsid w:val="008C3CE0"/>
    <w:rsid w:val="008D01F6"/>
    <w:rsid w:val="008D155C"/>
    <w:rsid w:val="008D4E74"/>
    <w:rsid w:val="008E02DB"/>
    <w:rsid w:val="008E1752"/>
    <w:rsid w:val="008E3D23"/>
    <w:rsid w:val="008E596B"/>
    <w:rsid w:val="008E5E07"/>
    <w:rsid w:val="008E6A57"/>
    <w:rsid w:val="008E7888"/>
    <w:rsid w:val="008F6DC8"/>
    <w:rsid w:val="009017D8"/>
    <w:rsid w:val="00902FE7"/>
    <w:rsid w:val="0090515F"/>
    <w:rsid w:val="00905E47"/>
    <w:rsid w:val="0090747F"/>
    <w:rsid w:val="00910F83"/>
    <w:rsid w:val="00912119"/>
    <w:rsid w:val="009121F5"/>
    <w:rsid w:val="009126D8"/>
    <w:rsid w:val="00913E66"/>
    <w:rsid w:val="00917EEA"/>
    <w:rsid w:val="0092052C"/>
    <w:rsid w:val="00921432"/>
    <w:rsid w:val="00923BC2"/>
    <w:rsid w:val="009249B3"/>
    <w:rsid w:val="00924BE8"/>
    <w:rsid w:val="00926662"/>
    <w:rsid w:val="00932D8D"/>
    <w:rsid w:val="00934A8B"/>
    <w:rsid w:val="0094579C"/>
    <w:rsid w:val="00950313"/>
    <w:rsid w:val="009505B8"/>
    <w:rsid w:val="009511C5"/>
    <w:rsid w:val="0095312B"/>
    <w:rsid w:val="009558DC"/>
    <w:rsid w:val="009564B1"/>
    <w:rsid w:val="009577DD"/>
    <w:rsid w:val="009578C1"/>
    <w:rsid w:val="00957FDE"/>
    <w:rsid w:val="009621F9"/>
    <w:rsid w:val="00963850"/>
    <w:rsid w:val="0097136F"/>
    <w:rsid w:val="00971A66"/>
    <w:rsid w:val="00971C27"/>
    <w:rsid w:val="00976DDB"/>
    <w:rsid w:val="009816C6"/>
    <w:rsid w:val="009841B0"/>
    <w:rsid w:val="009A094F"/>
    <w:rsid w:val="009A20EF"/>
    <w:rsid w:val="009B0B2B"/>
    <w:rsid w:val="009B138D"/>
    <w:rsid w:val="009B205C"/>
    <w:rsid w:val="009B5111"/>
    <w:rsid w:val="009B5A50"/>
    <w:rsid w:val="009B62A0"/>
    <w:rsid w:val="009C1ADE"/>
    <w:rsid w:val="009C73AC"/>
    <w:rsid w:val="009D3B8A"/>
    <w:rsid w:val="009D4140"/>
    <w:rsid w:val="009D4727"/>
    <w:rsid w:val="009D5983"/>
    <w:rsid w:val="009E5507"/>
    <w:rsid w:val="009E69C4"/>
    <w:rsid w:val="009E6F1F"/>
    <w:rsid w:val="009F243C"/>
    <w:rsid w:val="009F35A9"/>
    <w:rsid w:val="009F4D8D"/>
    <w:rsid w:val="009F54A1"/>
    <w:rsid w:val="009F7413"/>
    <w:rsid w:val="00A03A26"/>
    <w:rsid w:val="00A0426B"/>
    <w:rsid w:val="00A111B2"/>
    <w:rsid w:val="00A21CB8"/>
    <w:rsid w:val="00A24FDA"/>
    <w:rsid w:val="00A25FF5"/>
    <w:rsid w:val="00A27219"/>
    <w:rsid w:val="00A31A6D"/>
    <w:rsid w:val="00A331D5"/>
    <w:rsid w:val="00A33960"/>
    <w:rsid w:val="00A346CF"/>
    <w:rsid w:val="00A360D4"/>
    <w:rsid w:val="00A4140A"/>
    <w:rsid w:val="00A454EF"/>
    <w:rsid w:val="00A475FF"/>
    <w:rsid w:val="00A52DBE"/>
    <w:rsid w:val="00A54186"/>
    <w:rsid w:val="00A5447B"/>
    <w:rsid w:val="00A56504"/>
    <w:rsid w:val="00A56846"/>
    <w:rsid w:val="00A57BC7"/>
    <w:rsid w:val="00A73D98"/>
    <w:rsid w:val="00A74759"/>
    <w:rsid w:val="00A7482F"/>
    <w:rsid w:val="00A8048E"/>
    <w:rsid w:val="00A83B02"/>
    <w:rsid w:val="00A84E0D"/>
    <w:rsid w:val="00A86D81"/>
    <w:rsid w:val="00A9561B"/>
    <w:rsid w:val="00AA43FC"/>
    <w:rsid w:val="00AA6C7D"/>
    <w:rsid w:val="00AA70FD"/>
    <w:rsid w:val="00AB0B5D"/>
    <w:rsid w:val="00AB1829"/>
    <w:rsid w:val="00AB1A10"/>
    <w:rsid w:val="00AB6254"/>
    <w:rsid w:val="00AC29F8"/>
    <w:rsid w:val="00AC5F0D"/>
    <w:rsid w:val="00AC7DE0"/>
    <w:rsid w:val="00AD06DC"/>
    <w:rsid w:val="00AD2416"/>
    <w:rsid w:val="00AD363B"/>
    <w:rsid w:val="00AD7D6F"/>
    <w:rsid w:val="00AE2840"/>
    <w:rsid w:val="00AE7951"/>
    <w:rsid w:val="00AF5F35"/>
    <w:rsid w:val="00AF661D"/>
    <w:rsid w:val="00AF7142"/>
    <w:rsid w:val="00B032D2"/>
    <w:rsid w:val="00B072B6"/>
    <w:rsid w:val="00B11DF4"/>
    <w:rsid w:val="00B172CC"/>
    <w:rsid w:val="00B17DC4"/>
    <w:rsid w:val="00B20187"/>
    <w:rsid w:val="00B20B14"/>
    <w:rsid w:val="00B2293D"/>
    <w:rsid w:val="00B26F92"/>
    <w:rsid w:val="00B34C7A"/>
    <w:rsid w:val="00B37B7F"/>
    <w:rsid w:val="00B37E6C"/>
    <w:rsid w:val="00B41769"/>
    <w:rsid w:val="00B42550"/>
    <w:rsid w:val="00B432F5"/>
    <w:rsid w:val="00B45F5A"/>
    <w:rsid w:val="00B502F3"/>
    <w:rsid w:val="00B50359"/>
    <w:rsid w:val="00B522BF"/>
    <w:rsid w:val="00B55120"/>
    <w:rsid w:val="00B55D2A"/>
    <w:rsid w:val="00B567B1"/>
    <w:rsid w:val="00B569D2"/>
    <w:rsid w:val="00B57AFE"/>
    <w:rsid w:val="00B67EE1"/>
    <w:rsid w:val="00B708BA"/>
    <w:rsid w:val="00B725BE"/>
    <w:rsid w:val="00B74DCA"/>
    <w:rsid w:val="00B84BEA"/>
    <w:rsid w:val="00B8710F"/>
    <w:rsid w:val="00B90880"/>
    <w:rsid w:val="00BA2419"/>
    <w:rsid w:val="00BA4075"/>
    <w:rsid w:val="00BA6D64"/>
    <w:rsid w:val="00BA7EC7"/>
    <w:rsid w:val="00BB1F95"/>
    <w:rsid w:val="00BB24FD"/>
    <w:rsid w:val="00BB3632"/>
    <w:rsid w:val="00BB50CC"/>
    <w:rsid w:val="00BC1DB9"/>
    <w:rsid w:val="00BC2449"/>
    <w:rsid w:val="00BC3302"/>
    <w:rsid w:val="00BC6855"/>
    <w:rsid w:val="00BC6AC5"/>
    <w:rsid w:val="00BD279B"/>
    <w:rsid w:val="00BD794B"/>
    <w:rsid w:val="00BE11EA"/>
    <w:rsid w:val="00BE26FC"/>
    <w:rsid w:val="00BF1D1F"/>
    <w:rsid w:val="00BF7AC8"/>
    <w:rsid w:val="00C071AA"/>
    <w:rsid w:val="00C07937"/>
    <w:rsid w:val="00C116F6"/>
    <w:rsid w:val="00C1424D"/>
    <w:rsid w:val="00C148F3"/>
    <w:rsid w:val="00C20D5D"/>
    <w:rsid w:val="00C21704"/>
    <w:rsid w:val="00C2394B"/>
    <w:rsid w:val="00C24D91"/>
    <w:rsid w:val="00C259B8"/>
    <w:rsid w:val="00C30466"/>
    <w:rsid w:val="00C30784"/>
    <w:rsid w:val="00C30FD1"/>
    <w:rsid w:val="00C3109B"/>
    <w:rsid w:val="00C329F0"/>
    <w:rsid w:val="00C333E7"/>
    <w:rsid w:val="00C37E87"/>
    <w:rsid w:val="00C42B26"/>
    <w:rsid w:val="00C42DB1"/>
    <w:rsid w:val="00C44943"/>
    <w:rsid w:val="00C44EC0"/>
    <w:rsid w:val="00C50319"/>
    <w:rsid w:val="00C504E0"/>
    <w:rsid w:val="00C55B31"/>
    <w:rsid w:val="00C61F27"/>
    <w:rsid w:val="00C62A49"/>
    <w:rsid w:val="00C67EC5"/>
    <w:rsid w:val="00C727AE"/>
    <w:rsid w:val="00C7776B"/>
    <w:rsid w:val="00C826EF"/>
    <w:rsid w:val="00C87A82"/>
    <w:rsid w:val="00C909DE"/>
    <w:rsid w:val="00C90B35"/>
    <w:rsid w:val="00C94CBF"/>
    <w:rsid w:val="00C953A5"/>
    <w:rsid w:val="00CA148D"/>
    <w:rsid w:val="00CA4063"/>
    <w:rsid w:val="00CB1BB1"/>
    <w:rsid w:val="00CB3EB7"/>
    <w:rsid w:val="00CB745A"/>
    <w:rsid w:val="00CB7579"/>
    <w:rsid w:val="00CB75A3"/>
    <w:rsid w:val="00CC40DA"/>
    <w:rsid w:val="00CC4370"/>
    <w:rsid w:val="00CD1FC6"/>
    <w:rsid w:val="00CD2533"/>
    <w:rsid w:val="00CE075A"/>
    <w:rsid w:val="00CF210D"/>
    <w:rsid w:val="00CF217C"/>
    <w:rsid w:val="00CF46A8"/>
    <w:rsid w:val="00CF49DB"/>
    <w:rsid w:val="00D0127E"/>
    <w:rsid w:val="00D04371"/>
    <w:rsid w:val="00D0521C"/>
    <w:rsid w:val="00D0541C"/>
    <w:rsid w:val="00D06393"/>
    <w:rsid w:val="00D1201B"/>
    <w:rsid w:val="00D1688E"/>
    <w:rsid w:val="00D23033"/>
    <w:rsid w:val="00D25D68"/>
    <w:rsid w:val="00D25D80"/>
    <w:rsid w:val="00D27172"/>
    <w:rsid w:val="00D27851"/>
    <w:rsid w:val="00D30338"/>
    <w:rsid w:val="00D328AE"/>
    <w:rsid w:val="00D34A26"/>
    <w:rsid w:val="00D40EAB"/>
    <w:rsid w:val="00D41829"/>
    <w:rsid w:val="00D463EC"/>
    <w:rsid w:val="00D535F2"/>
    <w:rsid w:val="00D53A31"/>
    <w:rsid w:val="00D56781"/>
    <w:rsid w:val="00D57730"/>
    <w:rsid w:val="00D636ED"/>
    <w:rsid w:val="00D66D25"/>
    <w:rsid w:val="00D67C3C"/>
    <w:rsid w:val="00D70317"/>
    <w:rsid w:val="00D70968"/>
    <w:rsid w:val="00D911D6"/>
    <w:rsid w:val="00D91285"/>
    <w:rsid w:val="00D932B1"/>
    <w:rsid w:val="00D93BEA"/>
    <w:rsid w:val="00DA0451"/>
    <w:rsid w:val="00DA36BC"/>
    <w:rsid w:val="00DA56A6"/>
    <w:rsid w:val="00DA58F0"/>
    <w:rsid w:val="00DA6DBF"/>
    <w:rsid w:val="00DB3246"/>
    <w:rsid w:val="00DC7D10"/>
    <w:rsid w:val="00DD0DC2"/>
    <w:rsid w:val="00DD4631"/>
    <w:rsid w:val="00DE0AB6"/>
    <w:rsid w:val="00DE3F5A"/>
    <w:rsid w:val="00DE51EE"/>
    <w:rsid w:val="00DE733C"/>
    <w:rsid w:val="00E011A8"/>
    <w:rsid w:val="00E03200"/>
    <w:rsid w:val="00E04AA0"/>
    <w:rsid w:val="00E16708"/>
    <w:rsid w:val="00E21C03"/>
    <w:rsid w:val="00E21C16"/>
    <w:rsid w:val="00E306FE"/>
    <w:rsid w:val="00E34E2D"/>
    <w:rsid w:val="00E35A7C"/>
    <w:rsid w:val="00E365BC"/>
    <w:rsid w:val="00E5514C"/>
    <w:rsid w:val="00E57418"/>
    <w:rsid w:val="00E6600C"/>
    <w:rsid w:val="00E71C13"/>
    <w:rsid w:val="00E7504F"/>
    <w:rsid w:val="00E81781"/>
    <w:rsid w:val="00E82A88"/>
    <w:rsid w:val="00E84DDD"/>
    <w:rsid w:val="00E90D2E"/>
    <w:rsid w:val="00E91769"/>
    <w:rsid w:val="00E9313C"/>
    <w:rsid w:val="00E97A6E"/>
    <w:rsid w:val="00EA0757"/>
    <w:rsid w:val="00EA4B50"/>
    <w:rsid w:val="00EA5821"/>
    <w:rsid w:val="00EA5914"/>
    <w:rsid w:val="00EB4B58"/>
    <w:rsid w:val="00EC0056"/>
    <w:rsid w:val="00EC192B"/>
    <w:rsid w:val="00ED1168"/>
    <w:rsid w:val="00ED55D7"/>
    <w:rsid w:val="00EE0DCF"/>
    <w:rsid w:val="00EF3CD1"/>
    <w:rsid w:val="00EF4BF1"/>
    <w:rsid w:val="00F01437"/>
    <w:rsid w:val="00F03B68"/>
    <w:rsid w:val="00F04C5B"/>
    <w:rsid w:val="00F067E8"/>
    <w:rsid w:val="00F078B6"/>
    <w:rsid w:val="00F07BD7"/>
    <w:rsid w:val="00F1628F"/>
    <w:rsid w:val="00F16A8E"/>
    <w:rsid w:val="00F16FB0"/>
    <w:rsid w:val="00F20D7C"/>
    <w:rsid w:val="00F27A05"/>
    <w:rsid w:val="00F40D9D"/>
    <w:rsid w:val="00F45D8C"/>
    <w:rsid w:val="00F50BE1"/>
    <w:rsid w:val="00F50EB5"/>
    <w:rsid w:val="00F516E8"/>
    <w:rsid w:val="00F52D19"/>
    <w:rsid w:val="00F548FB"/>
    <w:rsid w:val="00F54A67"/>
    <w:rsid w:val="00F56614"/>
    <w:rsid w:val="00F65724"/>
    <w:rsid w:val="00F65B47"/>
    <w:rsid w:val="00F71DFF"/>
    <w:rsid w:val="00F766BF"/>
    <w:rsid w:val="00F8282B"/>
    <w:rsid w:val="00F84898"/>
    <w:rsid w:val="00F86DB5"/>
    <w:rsid w:val="00F94C39"/>
    <w:rsid w:val="00F96B34"/>
    <w:rsid w:val="00FA18A1"/>
    <w:rsid w:val="00FA4174"/>
    <w:rsid w:val="00FB130A"/>
    <w:rsid w:val="00FB2507"/>
    <w:rsid w:val="00FB4C7D"/>
    <w:rsid w:val="00FB5649"/>
    <w:rsid w:val="00FC771F"/>
    <w:rsid w:val="00FD4C38"/>
    <w:rsid w:val="00FD626F"/>
    <w:rsid w:val="00FD71A4"/>
    <w:rsid w:val="00FE081A"/>
    <w:rsid w:val="00FE0FDA"/>
    <w:rsid w:val="00FE1F22"/>
    <w:rsid w:val="00FE3677"/>
    <w:rsid w:val="00FE3F09"/>
    <w:rsid w:val="00FE465F"/>
    <w:rsid w:val="00FE5F81"/>
    <w:rsid w:val="00FE6095"/>
    <w:rsid w:val="00FE7052"/>
    <w:rsid w:val="00FF3A6B"/>
    <w:rsid w:val="00FF477D"/>
    <w:rsid w:val="00FF7A2E"/>
    <w:rsid w:val="14326F5D"/>
    <w:rsid w:val="14E03BC7"/>
    <w:rsid w:val="31EF2B59"/>
    <w:rsid w:val="32423D25"/>
    <w:rsid w:val="33091E9A"/>
    <w:rsid w:val="33ED0C5E"/>
    <w:rsid w:val="47D97BF7"/>
    <w:rsid w:val="4A001683"/>
    <w:rsid w:val="54610913"/>
    <w:rsid w:val="66512BA1"/>
    <w:rsid w:val="668B4D47"/>
    <w:rsid w:val="687F0E2F"/>
    <w:rsid w:val="6B7B5DBF"/>
    <w:rsid w:val="706E4CC4"/>
    <w:rsid w:val="720F7012"/>
    <w:rsid w:val="7FF701D2"/>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fillcolor="white">
      <v:fill color="white"/>
    </o:shapedefaults>
    <o:shapelayout v:ext="edit">
      <o:idmap v:ext="edit" data="1"/>
    </o:shapelayout>
  </w:shapeDefaults>
  <w:decimalSymbol w:val="."/>
  <w:listSeparator w:val=","/>
  <w14:docId w14:val="537D4643"/>
  <w15:docId w15:val="{CDE015AA-CE37-4215-B124-DFDA6E6FCDD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lang w:val="en-US" w:eastAsia="zh-CN"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unhideWhenUsed="1" w:qFormat="1"/>
    <w:lsdException w:name="heading 3" w:uiPriority="9" w:unhideWhenUsed="1" w:qFormat="1"/>
    <w:lsdException w:name="heading 4" w:uiPriority="9" w:unhideWhenUsed="1" w:qFormat="1"/>
    <w:lsdException w:name="heading 5"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unhideWhenUsed="1" w:qFormat="1"/>
    <w:lsdException w:name="toc 2" w:uiPriority="39" w:unhideWhenUsed="1" w:qFormat="1"/>
    <w:lsdException w:name="toc 3"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unhideWhenUsed="1" w:qFormat="1"/>
    <w:lsdException w:name="footer"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qFormat="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nhideWhenUsed="1" w:qFormat="1"/>
    <w:lsdException w:name="FollowedHyperlink" w:semiHidden="1" w:unhideWhenUsed="1"/>
    <w:lsdException w:name="Strong" w:uiPriority="22" w:qFormat="1"/>
    <w:lsdException w:name="Emphasis" w:uiPriority="20" w:qFormat="1"/>
    <w:lsdException w:name="Document Map" w:unhideWhenUsed="1" w:qFormat="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nhideWhenUsed="1" w:qFormat="1"/>
    <w:lsdException w:name="Table Grid" w:uiPriority="59" w:qFormat="1"/>
    <w:lsdException w:name="Table Theme" w:semiHidden="1" w:unhideWhenUsed="1"/>
    <w:lsdException w:name="Placeholder Text" w:semiHidden="1" w:unhideWhenUsed="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widowControl w:val="0"/>
      <w:jc w:val="both"/>
    </w:pPr>
    <w:rPr>
      <w:kern w:val="2"/>
      <w:sz w:val="21"/>
      <w:szCs w:val="22"/>
    </w:rPr>
  </w:style>
  <w:style w:type="paragraph" w:styleId="1">
    <w:name w:val="heading 1"/>
    <w:basedOn w:val="a"/>
    <w:next w:val="a"/>
    <w:link w:val="1Char"/>
    <w:uiPriority w:val="9"/>
    <w:qFormat/>
    <w:pPr>
      <w:keepNext/>
      <w:keepLines/>
      <w:spacing w:before="160" w:after="80" w:line="240" w:lineRule="exact"/>
      <w:jc w:val="left"/>
      <w:outlineLvl w:val="0"/>
    </w:pPr>
    <w:rPr>
      <w:rFonts w:ascii="华文仿宋" w:eastAsia="华文仿宋" w:hAnsi="华文仿宋"/>
      <w:b/>
      <w:bCs/>
      <w:kern w:val="44"/>
      <w:sz w:val="28"/>
      <w:szCs w:val="28"/>
    </w:rPr>
  </w:style>
  <w:style w:type="paragraph" w:styleId="2">
    <w:name w:val="heading 2"/>
    <w:basedOn w:val="a"/>
    <w:next w:val="a"/>
    <w:link w:val="2Char"/>
    <w:uiPriority w:val="9"/>
    <w:unhideWhenUsed/>
    <w:qFormat/>
    <w:pPr>
      <w:keepNext/>
      <w:keepLines/>
      <w:spacing w:before="160" w:after="80" w:line="240" w:lineRule="exact"/>
      <w:outlineLvl w:val="1"/>
    </w:pPr>
    <w:rPr>
      <w:rFonts w:ascii="华文仿宋" w:eastAsia="华文仿宋" w:hAnsi="华文仿宋" w:cs="Times New Roman"/>
      <w:b/>
      <w:bCs/>
      <w:kern w:val="0"/>
      <w:sz w:val="24"/>
      <w:szCs w:val="24"/>
    </w:rPr>
  </w:style>
  <w:style w:type="paragraph" w:styleId="3">
    <w:name w:val="heading 3"/>
    <w:basedOn w:val="a"/>
    <w:next w:val="a"/>
    <w:link w:val="3Char"/>
    <w:uiPriority w:val="9"/>
    <w:unhideWhenUsed/>
    <w:qFormat/>
    <w:pPr>
      <w:keepNext/>
      <w:keepLines/>
      <w:spacing w:before="160" w:after="80"/>
      <w:outlineLvl w:val="2"/>
    </w:pPr>
    <w:rPr>
      <w:rFonts w:ascii="华文仿宋" w:eastAsia="华文仿宋" w:hAnsi="华文仿宋" w:cs="Times New Roman"/>
      <w:b/>
      <w:bCs/>
      <w:kern w:val="0"/>
      <w:szCs w:val="21"/>
    </w:rPr>
  </w:style>
  <w:style w:type="paragraph" w:styleId="4">
    <w:name w:val="heading 4"/>
    <w:basedOn w:val="a"/>
    <w:next w:val="a"/>
    <w:link w:val="4Char"/>
    <w:uiPriority w:val="9"/>
    <w:unhideWhenUsed/>
    <w:qFormat/>
    <w:pPr>
      <w:keepNext/>
      <w:keepLines/>
      <w:spacing w:before="280" w:after="290" w:line="376" w:lineRule="auto"/>
      <w:outlineLvl w:val="3"/>
    </w:pPr>
    <w:rPr>
      <w:rFonts w:ascii="华文仿宋" w:eastAsia="华文仿宋" w:hAnsi="华文仿宋" w:cs="Times New Roman"/>
      <w:b/>
      <w:bCs/>
      <w:sz w:val="24"/>
      <w:szCs w:val="24"/>
    </w:rPr>
  </w:style>
  <w:style w:type="paragraph" w:styleId="5">
    <w:name w:val="heading 5"/>
    <w:basedOn w:val="a"/>
    <w:next w:val="a"/>
    <w:link w:val="5Char"/>
    <w:uiPriority w:val="9"/>
    <w:unhideWhenUsed/>
    <w:qFormat/>
    <w:pPr>
      <w:keepNext/>
      <w:keepLines/>
      <w:spacing w:before="280" w:after="290" w:line="376" w:lineRule="auto"/>
      <w:outlineLvl w:val="4"/>
    </w:pPr>
    <w:rPr>
      <w:rFonts w:ascii="华文仿宋" w:eastAsia="华文仿宋" w:hAnsi="华文仿宋" w:cs="Times New Roman"/>
      <w:b/>
      <w:bCs/>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Document Map"/>
    <w:basedOn w:val="a"/>
    <w:link w:val="Char"/>
    <w:uiPriority w:val="99"/>
    <w:unhideWhenUsed/>
    <w:qFormat/>
    <w:rPr>
      <w:rFonts w:ascii="宋体" w:eastAsia="宋体"/>
      <w:sz w:val="18"/>
      <w:szCs w:val="18"/>
    </w:rPr>
  </w:style>
  <w:style w:type="paragraph" w:styleId="30">
    <w:name w:val="toc 3"/>
    <w:basedOn w:val="a"/>
    <w:next w:val="a"/>
    <w:uiPriority w:val="39"/>
    <w:unhideWhenUsed/>
    <w:qFormat/>
    <w:pPr>
      <w:ind w:leftChars="400" w:left="840"/>
    </w:pPr>
    <w:rPr>
      <w:rFonts w:ascii="Calibri" w:eastAsia="华文仿宋" w:hAnsi="Calibri" w:cs="Times New Roman"/>
      <w:sz w:val="24"/>
    </w:rPr>
  </w:style>
  <w:style w:type="paragraph" w:styleId="a4">
    <w:name w:val="Date"/>
    <w:basedOn w:val="a"/>
    <w:next w:val="a"/>
    <w:link w:val="Char0"/>
    <w:uiPriority w:val="99"/>
    <w:semiHidden/>
    <w:unhideWhenUsed/>
    <w:qFormat/>
    <w:pPr>
      <w:ind w:leftChars="2500" w:left="100"/>
    </w:pPr>
  </w:style>
  <w:style w:type="paragraph" w:styleId="a5">
    <w:name w:val="Balloon Text"/>
    <w:basedOn w:val="a"/>
    <w:link w:val="Char1"/>
    <w:uiPriority w:val="99"/>
    <w:unhideWhenUsed/>
    <w:qFormat/>
    <w:rPr>
      <w:sz w:val="18"/>
      <w:szCs w:val="18"/>
    </w:rPr>
  </w:style>
  <w:style w:type="paragraph" w:styleId="a6">
    <w:name w:val="footer"/>
    <w:basedOn w:val="a"/>
    <w:link w:val="Char2"/>
    <w:uiPriority w:val="99"/>
    <w:unhideWhenUsed/>
    <w:qFormat/>
    <w:pPr>
      <w:tabs>
        <w:tab w:val="center" w:pos="4153"/>
        <w:tab w:val="right" w:pos="8306"/>
      </w:tabs>
      <w:snapToGrid w:val="0"/>
      <w:jc w:val="left"/>
    </w:pPr>
    <w:rPr>
      <w:sz w:val="18"/>
      <w:szCs w:val="18"/>
    </w:rPr>
  </w:style>
  <w:style w:type="paragraph" w:styleId="a7">
    <w:name w:val="header"/>
    <w:basedOn w:val="a"/>
    <w:link w:val="Char3"/>
    <w:uiPriority w:val="99"/>
    <w:unhideWhenUsed/>
    <w:qFormat/>
    <w:pPr>
      <w:pBdr>
        <w:bottom w:val="single" w:sz="6" w:space="1" w:color="auto"/>
      </w:pBdr>
      <w:tabs>
        <w:tab w:val="center" w:pos="4153"/>
        <w:tab w:val="right" w:pos="8306"/>
      </w:tabs>
      <w:snapToGrid w:val="0"/>
      <w:jc w:val="center"/>
    </w:pPr>
    <w:rPr>
      <w:sz w:val="18"/>
      <w:szCs w:val="18"/>
    </w:rPr>
  </w:style>
  <w:style w:type="paragraph" w:styleId="10">
    <w:name w:val="toc 1"/>
    <w:basedOn w:val="a"/>
    <w:next w:val="a"/>
    <w:uiPriority w:val="39"/>
    <w:unhideWhenUsed/>
    <w:qFormat/>
    <w:pPr>
      <w:tabs>
        <w:tab w:val="right" w:leader="dot" w:pos="8296"/>
      </w:tabs>
      <w:spacing w:line="276" w:lineRule="auto"/>
    </w:pPr>
    <w:rPr>
      <w:rFonts w:ascii="Calibri" w:eastAsia="华文仿宋" w:hAnsi="Calibri" w:cs="Times New Roman"/>
      <w:sz w:val="24"/>
    </w:rPr>
  </w:style>
  <w:style w:type="paragraph" w:styleId="20">
    <w:name w:val="toc 2"/>
    <w:basedOn w:val="a"/>
    <w:next w:val="a"/>
    <w:uiPriority w:val="39"/>
    <w:unhideWhenUsed/>
    <w:qFormat/>
    <w:pPr>
      <w:ind w:leftChars="200" w:left="420"/>
    </w:pPr>
    <w:rPr>
      <w:rFonts w:ascii="Calibri" w:eastAsia="华文仿宋" w:hAnsi="Calibri" w:cs="Times New Roman"/>
      <w:sz w:val="24"/>
    </w:rPr>
  </w:style>
  <w:style w:type="paragraph" w:styleId="a8">
    <w:name w:val="Normal (Web)"/>
    <w:basedOn w:val="a"/>
    <w:uiPriority w:val="99"/>
    <w:semiHidden/>
    <w:unhideWhenUsed/>
    <w:qFormat/>
    <w:pPr>
      <w:widowControl/>
      <w:spacing w:before="100" w:beforeAutospacing="1" w:after="100" w:afterAutospacing="1"/>
      <w:jc w:val="left"/>
    </w:pPr>
    <w:rPr>
      <w:rFonts w:ascii="宋体" w:eastAsia="宋体" w:hAnsi="宋体" w:cs="宋体"/>
      <w:kern w:val="0"/>
      <w:sz w:val="24"/>
      <w:szCs w:val="24"/>
    </w:rPr>
  </w:style>
  <w:style w:type="character" w:styleId="a9">
    <w:name w:val="Emphasis"/>
    <w:basedOn w:val="a0"/>
    <w:uiPriority w:val="20"/>
    <w:qFormat/>
    <w:rPr>
      <w:rFonts w:ascii="华文仿宋" w:eastAsia="华文仿宋" w:hAnsi="华文仿宋"/>
      <w:iCs/>
      <w:sz w:val="18"/>
      <w:szCs w:val="18"/>
    </w:rPr>
  </w:style>
  <w:style w:type="character" w:styleId="aa">
    <w:name w:val="Hyperlink"/>
    <w:uiPriority w:val="99"/>
    <w:unhideWhenUsed/>
    <w:qFormat/>
    <w:rPr>
      <w:color w:val="0000FF"/>
      <w:u w:val="single"/>
    </w:rPr>
  </w:style>
  <w:style w:type="table" w:styleId="ab">
    <w:name w:val="Table Grid"/>
    <w:basedOn w:val="a1"/>
    <w:uiPriority w:val="59"/>
    <w:qFormat/>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customStyle="1" w:styleId="1Char">
    <w:name w:val="标题 1 Char"/>
    <w:basedOn w:val="a0"/>
    <w:link w:val="1"/>
    <w:uiPriority w:val="9"/>
    <w:qFormat/>
    <w:rPr>
      <w:rFonts w:ascii="华文仿宋" w:eastAsia="华文仿宋" w:hAnsi="华文仿宋"/>
      <w:b/>
      <w:bCs/>
      <w:kern w:val="44"/>
      <w:sz w:val="28"/>
      <w:szCs w:val="28"/>
    </w:rPr>
  </w:style>
  <w:style w:type="character" w:customStyle="1" w:styleId="2Char">
    <w:name w:val="标题 2 Char"/>
    <w:basedOn w:val="a0"/>
    <w:link w:val="2"/>
    <w:uiPriority w:val="9"/>
    <w:qFormat/>
    <w:rPr>
      <w:rFonts w:ascii="华文仿宋" w:eastAsia="华文仿宋" w:hAnsi="华文仿宋" w:cs="Times New Roman"/>
      <w:b/>
      <w:bCs/>
      <w:kern w:val="0"/>
      <w:sz w:val="24"/>
      <w:szCs w:val="24"/>
    </w:rPr>
  </w:style>
  <w:style w:type="character" w:customStyle="1" w:styleId="3Char">
    <w:name w:val="标题 3 Char"/>
    <w:basedOn w:val="a0"/>
    <w:link w:val="3"/>
    <w:uiPriority w:val="9"/>
    <w:qFormat/>
    <w:rPr>
      <w:rFonts w:ascii="华文仿宋" w:eastAsia="华文仿宋" w:hAnsi="华文仿宋" w:cs="Times New Roman"/>
      <w:b/>
      <w:bCs/>
      <w:kern w:val="0"/>
      <w:szCs w:val="21"/>
    </w:rPr>
  </w:style>
  <w:style w:type="character" w:customStyle="1" w:styleId="4Char">
    <w:name w:val="标题 4 Char"/>
    <w:basedOn w:val="a0"/>
    <w:link w:val="4"/>
    <w:uiPriority w:val="9"/>
    <w:qFormat/>
    <w:rPr>
      <w:rFonts w:ascii="华文仿宋" w:eastAsia="华文仿宋" w:hAnsi="华文仿宋" w:cs="Times New Roman"/>
      <w:b/>
      <w:bCs/>
      <w:sz w:val="24"/>
      <w:szCs w:val="24"/>
    </w:rPr>
  </w:style>
  <w:style w:type="character" w:customStyle="1" w:styleId="5Char">
    <w:name w:val="标题 5 Char"/>
    <w:basedOn w:val="a0"/>
    <w:link w:val="5"/>
    <w:uiPriority w:val="9"/>
    <w:qFormat/>
    <w:rPr>
      <w:rFonts w:ascii="华文仿宋" w:eastAsia="华文仿宋" w:hAnsi="华文仿宋" w:cs="Times New Roman"/>
      <w:b/>
      <w:bCs/>
      <w:sz w:val="24"/>
      <w:szCs w:val="24"/>
    </w:rPr>
  </w:style>
  <w:style w:type="character" w:customStyle="1" w:styleId="Char3">
    <w:name w:val="页眉 Char"/>
    <w:basedOn w:val="a0"/>
    <w:link w:val="a7"/>
    <w:uiPriority w:val="99"/>
    <w:qFormat/>
    <w:rPr>
      <w:sz w:val="18"/>
      <w:szCs w:val="18"/>
    </w:rPr>
  </w:style>
  <w:style w:type="character" w:customStyle="1" w:styleId="Char2">
    <w:name w:val="页脚 Char"/>
    <w:basedOn w:val="a0"/>
    <w:link w:val="a6"/>
    <w:uiPriority w:val="99"/>
    <w:qFormat/>
    <w:rPr>
      <w:sz w:val="18"/>
      <w:szCs w:val="18"/>
    </w:rPr>
  </w:style>
  <w:style w:type="paragraph" w:customStyle="1" w:styleId="11">
    <w:name w:val="列出段落1"/>
    <w:basedOn w:val="a"/>
    <w:uiPriority w:val="34"/>
    <w:qFormat/>
    <w:pPr>
      <w:ind w:firstLineChars="200" w:firstLine="420"/>
    </w:pPr>
    <w:rPr>
      <w:rFonts w:ascii="Calibri" w:eastAsia="华文仿宋" w:hAnsi="Calibri" w:cs="Times New Roman"/>
      <w:sz w:val="24"/>
    </w:rPr>
  </w:style>
  <w:style w:type="character" w:customStyle="1" w:styleId="Char">
    <w:name w:val="文档结构图 Char"/>
    <w:basedOn w:val="a0"/>
    <w:link w:val="a3"/>
    <w:uiPriority w:val="99"/>
    <w:semiHidden/>
    <w:qFormat/>
    <w:rPr>
      <w:rFonts w:ascii="宋体" w:eastAsia="宋体"/>
      <w:sz w:val="18"/>
      <w:szCs w:val="18"/>
    </w:rPr>
  </w:style>
  <w:style w:type="character" w:customStyle="1" w:styleId="Char1">
    <w:name w:val="批注框文本 Char"/>
    <w:basedOn w:val="a0"/>
    <w:link w:val="a5"/>
    <w:uiPriority w:val="99"/>
    <w:semiHidden/>
    <w:qFormat/>
    <w:rPr>
      <w:sz w:val="18"/>
      <w:szCs w:val="18"/>
    </w:rPr>
  </w:style>
  <w:style w:type="paragraph" w:customStyle="1" w:styleId="TOC1">
    <w:name w:val="TOC 标题1"/>
    <w:basedOn w:val="1"/>
    <w:next w:val="a"/>
    <w:uiPriority w:val="39"/>
    <w:unhideWhenUsed/>
    <w:qFormat/>
    <w:pPr>
      <w:widowControl/>
      <w:spacing w:before="480" w:after="0" w:line="276" w:lineRule="auto"/>
      <w:outlineLvl w:val="9"/>
    </w:pPr>
    <w:rPr>
      <w:rFonts w:asciiTheme="majorHAnsi" w:eastAsiaTheme="majorEastAsia" w:hAnsiTheme="majorHAnsi" w:cstheme="majorBidi"/>
      <w:color w:val="365F91" w:themeColor="accent1" w:themeShade="BF"/>
      <w:kern w:val="0"/>
    </w:rPr>
  </w:style>
  <w:style w:type="paragraph" w:customStyle="1" w:styleId="12">
    <w:name w:val="无间隔1"/>
    <w:uiPriority w:val="1"/>
    <w:qFormat/>
    <w:pPr>
      <w:widowControl w:val="0"/>
      <w:jc w:val="both"/>
    </w:pPr>
    <w:rPr>
      <w:kern w:val="2"/>
      <w:sz w:val="21"/>
      <w:szCs w:val="22"/>
    </w:rPr>
  </w:style>
  <w:style w:type="paragraph" w:customStyle="1" w:styleId="content">
    <w:name w:val="content"/>
    <w:basedOn w:val="a"/>
    <w:qFormat/>
    <w:pPr>
      <w:widowControl/>
      <w:spacing w:before="100" w:beforeAutospacing="1" w:after="100" w:afterAutospacing="1"/>
      <w:jc w:val="left"/>
    </w:pPr>
    <w:rPr>
      <w:rFonts w:ascii="宋体" w:eastAsia="宋体" w:hAnsi="宋体" w:cs="宋体"/>
      <w:kern w:val="0"/>
      <w:sz w:val="24"/>
      <w:szCs w:val="24"/>
    </w:rPr>
  </w:style>
  <w:style w:type="paragraph" w:customStyle="1" w:styleId="paragraph">
    <w:name w:val="paragraph"/>
    <w:basedOn w:val="a"/>
    <w:qFormat/>
    <w:pPr>
      <w:widowControl/>
      <w:spacing w:before="100" w:beforeAutospacing="1" w:after="100" w:afterAutospacing="1"/>
      <w:jc w:val="left"/>
    </w:pPr>
    <w:rPr>
      <w:rFonts w:ascii="宋体" w:eastAsia="宋体" w:hAnsi="宋体" w:cs="宋体"/>
      <w:kern w:val="0"/>
      <w:sz w:val="24"/>
      <w:szCs w:val="24"/>
    </w:rPr>
  </w:style>
  <w:style w:type="paragraph" w:customStyle="1" w:styleId="Default">
    <w:name w:val="Default"/>
    <w:qFormat/>
    <w:pPr>
      <w:widowControl w:val="0"/>
      <w:autoSpaceDE w:val="0"/>
      <w:autoSpaceDN w:val="0"/>
      <w:adjustRightInd w:val="0"/>
    </w:pPr>
    <w:rPr>
      <w:rFonts w:ascii="宋体u揰..." w:eastAsia="宋体u揰..." w:hAnsi="Calibri" w:cs="宋体u揰..."/>
      <w:color w:val="000000"/>
      <w:sz w:val="24"/>
      <w:szCs w:val="24"/>
    </w:rPr>
  </w:style>
  <w:style w:type="character" w:customStyle="1" w:styleId="Char0">
    <w:name w:val="日期 Char"/>
    <w:basedOn w:val="a0"/>
    <w:link w:val="a4"/>
    <w:uiPriority w:val="99"/>
    <w:semiHidden/>
    <w:qFormat/>
    <w:rPr>
      <w:kern w:val="2"/>
      <w:sz w:val="21"/>
      <w:szCs w:val="22"/>
    </w:rPr>
  </w:style>
  <w:style w:type="character" w:styleId="ac">
    <w:name w:val="annotation reference"/>
    <w:basedOn w:val="a0"/>
    <w:uiPriority w:val="99"/>
    <w:semiHidden/>
    <w:unhideWhenUsed/>
    <w:rsid w:val="00110735"/>
    <w:rPr>
      <w:sz w:val="21"/>
      <w:szCs w:val="21"/>
    </w:rPr>
  </w:style>
  <w:style w:type="paragraph" w:styleId="ad">
    <w:name w:val="annotation text"/>
    <w:basedOn w:val="a"/>
    <w:link w:val="Char4"/>
    <w:uiPriority w:val="99"/>
    <w:semiHidden/>
    <w:unhideWhenUsed/>
    <w:rsid w:val="00110735"/>
    <w:pPr>
      <w:jc w:val="left"/>
    </w:pPr>
  </w:style>
  <w:style w:type="character" w:customStyle="1" w:styleId="Char4">
    <w:name w:val="批注文字 Char"/>
    <w:basedOn w:val="a0"/>
    <w:link w:val="ad"/>
    <w:uiPriority w:val="99"/>
    <w:semiHidden/>
    <w:rsid w:val="00110735"/>
    <w:rPr>
      <w:kern w:val="2"/>
      <w:sz w:val="21"/>
      <w:szCs w:val="22"/>
    </w:rPr>
  </w:style>
  <w:style w:type="paragraph" w:styleId="ae">
    <w:name w:val="annotation subject"/>
    <w:basedOn w:val="ad"/>
    <w:next w:val="ad"/>
    <w:link w:val="Char5"/>
    <w:uiPriority w:val="99"/>
    <w:semiHidden/>
    <w:unhideWhenUsed/>
    <w:rsid w:val="00110735"/>
    <w:rPr>
      <w:b/>
      <w:bCs/>
    </w:rPr>
  </w:style>
  <w:style w:type="character" w:customStyle="1" w:styleId="Char5">
    <w:name w:val="批注主题 Char"/>
    <w:basedOn w:val="Char4"/>
    <w:link w:val="ae"/>
    <w:uiPriority w:val="99"/>
    <w:semiHidden/>
    <w:rsid w:val="00110735"/>
    <w:rPr>
      <w:b/>
      <w:bCs/>
      <w:kern w:val="2"/>
      <w:sz w:val="21"/>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jpeg"/><Relationship Id="rId18" Type="http://schemas.openxmlformats.org/officeDocument/2006/relationships/image" Target="media/image10.jpeg"/><Relationship Id="rId26" Type="http://schemas.openxmlformats.org/officeDocument/2006/relationships/image" Target="media/image18.jpeg"/><Relationship Id="rId39" Type="http://schemas.openxmlformats.org/officeDocument/2006/relationships/image" Target="media/image31.jpeg"/><Relationship Id="rId21" Type="http://schemas.openxmlformats.org/officeDocument/2006/relationships/image" Target="media/image13.jpeg"/><Relationship Id="rId34" Type="http://schemas.openxmlformats.org/officeDocument/2006/relationships/image" Target="media/image26.jpeg"/><Relationship Id="rId42" Type="http://schemas.openxmlformats.org/officeDocument/2006/relationships/image" Target="media/image34.jpeg"/><Relationship Id="rId47" Type="http://schemas.openxmlformats.org/officeDocument/2006/relationships/image" Target="media/image39.jpeg"/><Relationship Id="rId50" Type="http://schemas.openxmlformats.org/officeDocument/2006/relationships/image" Target="media/image42.jpeg"/><Relationship Id="rId55" Type="http://schemas.openxmlformats.org/officeDocument/2006/relationships/footer" Target="footer2.xml"/><Relationship Id="rId7" Type="http://schemas.openxmlformats.org/officeDocument/2006/relationships/footnotes" Target="footnotes.xml"/><Relationship Id="rId2" Type="http://schemas.openxmlformats.org/officeDocument/2006/relationships/customXml" Target="../customXml/item2.xml"/><Relationship Id="rId16" Type="http://schemas.openxmlformats.org/officeDocument/2006/relationships/image" Target="media/image8.jpeg"/><Relationship Id="rId29" Type="http://schemas.openxmlformats.org/officeDocument/2006/relationships/image" Target="media/image21.png"/><Relationship Id="rId11" Type="http://schemas.openxmlformats.org/officeDocument/2006/relationships/image" Target="media/image3.jpeg"/><Relationship Id="rId24" Type="http://schemas.openxmlformats.org/officeDocument/2006/relationships/image" Target="media/image16.jpeg"/><Relationship Id="rId32" Type="http://schemas.openxmlformats.org/officeDocument/2006/relationships/image" Target="media/image24.jpeg"/><Relationship Id="rId37" Type="http://schemas.openxmlformats.org/officeDocument/2006/relationships/image" Target="media/image29.jpeg"/><Relationship Id="rId40" Type="http://schemas.openxmlformats.org/officeDocument/2006/relationships/image" Target="media/image32.jpeg"/><Relationship Id="rId45" Type="http://schemas.openxmlformats.org/officeDocument/2006/relationships/image" Target="media/image37.jpeg"/><Relationship Id="rId53" Type="http://schemas.openxmlformats.org/officeDocument/2006/relationships/image" Target="media/image45.png"/><Relationship Id="rId58" Type="http://schemas.microsoft.com/office/2016/09/relationships/commentsIds" Target="commentsIds.xml"/><Relationship Id="rId5" Type="http://schemas.openxmlformats.org/officeDocument/2006/relationships/settings" Target="settings.xml"/><Relationship Id="rId19" Type="http://schemas.openxmlformats.org/officeDocument/2006/relationships/image" Target="media/image11.jpeg"/><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image" Target="media/image6.jpeg"/><Relationship Id="rId22" Type="http://schemas.openxmlformats.org/officeDocument/2006/relationships/image" Target="media/image14.png"/><Relationship Id="rId27" Type="http://schemas.openxmlformats.org/officeDocument/2006/relationships/image" Target="media/image19.jpeg"/><Relationship Id="rId30" Type="http://schemas.openxmlformats.org/officeDocument/2006/relationships/image" Target="media/image22.jpeg"/><Relationship Id="rId35" Type="http://schemas.openxmlformats.org/officeDocument/2006/relationships/image" Target="media/image27.jpeg"/><Relationship Id="rId43" Type="http://schemas.openxmlformats.org/officeDocument/2006/relationships/image" Target="media/image35.jpeg"/><Relationship Id="rId48" Type="http://schemas.openxmlformats.org/officeDocument/2006/relationships/image" Target="media/image40.jpeg"/><Relationship Id="rId56"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image" Target="media/image43.png"/><Relationship Id="rId3" Type="http://schemas.openxmlformats.org/officeDocument/2006/relationships/numbering" Target="numbering.xml"/><Relationship Id="rId12" Type="http://schemas.openxmlformats.org/officeDocument/2006/relationships/image" Target="media/image4.jpeg"/><Relationship Id="rId17" Type="http://schemas.openxmlformats.org/officeDocument/2006/relationships/image" Target="media/image9.jpeg"/><Relationship Id="rId25" Type="http://schemas.openxmlformats.org/officeDocument/2006/relationships/image" Target="media/image17.jpeg"/><Relationship Id="rId33" Type="http://schemas.openxmlformats.org/officeDocument/2006/relationships/image" Target="media/image25.jpeg"/><Relationship Id="rId38" Type="http://schemas.openxmlformats.org/officeDocument/2006/relationships/image" Target="media/image30.jpeg"/><Relationship Id="rId46" Type="http://schemas.openxmlformats.org/officeDocument/2006/relationships/image" Target="media/image38.jpeg"/><Relationship Id="rId20" Type="http://schemas.openxmlformats.org/officeDocument/2006/relationships/image" Target="media/image12.jpeg"/><Relationship Id="rId41" Type="http://schemas.openxmlformats.org/officeDocument/2006/relationships/image" Target="media/image33.jpeg"/><Relationship Id="rId54"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7.jpeg"/><Relationship Id="rId23" Type="http://schemas.openxmlformats.org/officeDocument/2006/relationships/image" Target="media/image15.jpeg"/><Relationship Id="rId28" Type="http://schemas.openxmlformats.org/officeDocument/2006/relationships/image" Target="media/image20.jpeg"/><Relationship Id="rId36" Type="http://schemas.openxmlformats.org/officeDocument/2006/relationships/image" Target="media/image28.jpeg"/><Relationship Id="rId49" Type="http://schemas.openxmlformats.org/officeDocument/2006/relationships/image" Target="media/image41.jpeg"/><Relationship Id="rId57" Type="http://schemas.openxmlformats.org/officeDocument/2006/relationships/theme" Target="theme/theme1.xml"/><Relationship Id="rId10" Type="http://schemas.openxmlformats.org/officeDocument/2006/relationships/image" Target="media/image2.jpeg"/><Relationship Id="rId31" Type="http://schemas.openxmlformats.org/officeDocument/2006/relationships/image" Target="media/image23.jpeg"/><Relationship Id="rId44" Type="http://schemas.openxmlformats.org/officeDocument/2006/relationships/image" Target="media/image36.jpeg"/><Relationship Id="rId52" Type="http://schemas.openxmlformats.org/officeDocument/2006/relationships/image" Target="media/image44.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69B70A44-1649-4890-95C1-80D281E8159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576</TotalTime>
  <Pages>32</Pages>
  <Words>1291</Words>
  <Characters>7362</Characters>
  <Application>Microsoft Office Word</Application>
  <DocSecurity>0</DocSecurity>
  <Lines>61</Lines>
  <Paragraphs>17</Paragraphs>
  <ScaleCrop>false</ScaleCrop>
  <Company>Microsoft</Company>
  <LinksUpToDate>false</LinksUpToDate>
  <CharactersWithSpaces>8636</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刘斌</dc:creator>
  <cp:lastModifiedBy>ncet-xmb-zdw</cp:lastModifiedBy>
  <cp:revision>153</cp:revision>
  <cp:lastPrinted>2017-11-06T03:54:00Z</cp:lastPrinted>
  <dcterms:created xsi:type="dcterms:W3CDTF">2018-12-10T04:40:00Z</dcterms:created>
  <dcterms:modified xsi:type="dcterms:W3CDTF">2018-12-26T06:12:00Z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2052-11.1.0.8013</vt:lpwstr>
  </property>
</Properties>
</file>